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5BD8" w14:textId="6C1E79E6" w:rsidR="00F8285B" w:rsidRPr="00991427" w:rsidRDefault="00F8285B" w:rsidP="001E5F6E">
      <w:pPr>
        <w:spacing w:afterLines="80" w:after="192"/>
        <w:rPr>
          <w:rFonts w:asciiTheme="minorHAnsi" w:hAnsiTheme="minorHAnsi" w:cstheme="minorHAnsi"/>
          <w:b/>
          <w:bCs/>
          <w:color w:val="404040" w:themeColor="text1" w:themeTint="BF"/>
          <w:sz w:val="32"/>
          <w:szCs w:val="32"/>
        </w:rPr>
      </w:pPr>
      <w:r w:rsidRPr="00991427">
        <w:rPr>
          <w:rFonts w:asciiTheme="minorHAnsi" w:hAnsiTheme="minorHAnsi" w:cstheme="minorHAnsi"/>
          <w:b/>
          <w:bCs/>
          <w:color w:val="404040" w:themeColor="text1" w:themeTint="BF"/>
          <w:sz w:val="32"/>
          <w:szCs w:val="32"/>
        </w:rPr>
        <w:t>Emily Sun</w:t>
      </w:r>
    </w:p>
    <w:p w14:paraId="2D96458D" w14:textId="20408367" w:rsidR="00F8285B" w:rsidRDefault="00F8285B" w:rsidP="001E5F6E">
      <w:pPr>
        <w:spacing w:afterLines="80" w:after="192"/>
        <w:rPr>
          <w:rFonts w:asciiTheme="minorHAnsi" w:hAnsiTheme="minorHAnsi" w:cstheme="minorHAnsi"/>
          <w:sz w:val="26"/>
          <w:szCs w:val="26"/>
        </w:rPr>
      </w:pPr>
      <w:r>
        <w:rPr>
          <w:rFonts w:asciiTheme="minorHAnsi" w:hAnsiTheme="minorHAnsi" w:cstheme="minorHAnsi"/>
          <w:sz w:val="26"/>
          <w:szCs w:val="26"/>
        </w:rPr>
        <w:t>Violin</w:t>
      </w:r>
    </w:p>
    <w:p w14:paraId="33BB60E8" w14:textId="3E7E9963" w:rsidR="00F8285B" w:rsidRPr="00B01490" w:rsidRDefault="00F8285B" w:rsidP="001E5F6E">
      <w:pPr>
        <w:spacing w:afterLines="80" w:after="192"/>
        <w:rPr>
          <w:rFonts w:asciiTheme="minorHAnsi" w:hAnsiTheme="minorHAnsi" w:cstheme="minorHAnsi"/>
          <w:sz w:val="10"/>
          <w:szCs w:val="10"/>
        </w:rPr>
      </w:pPr>
    </w:p>
    <w:p w14:paraId="44221201" w14:textId="1B85D32A" w:rsidR="00F8285B" w:rsidRPr="00F8285B" w:rsidRDefault="00F53C4F" w:rsidP="001E5F6E">
      <w:pPr>
        <w:spacing w:afterLines="80" w:after="192"/>
        <w:jc w:val="both"/>
        <w:rPr>
          <w:rFonts w:asciiTheme="minorHAnsi" w:hAnsiTheme="minorHAnsi" w:cstheme="minorHAnsi"/>
          <w:sz w:val="22"/>
          <w:szCs w:val="22"/>
          <w:lang w:eastAsia="en-GB"/>
        </w:rPr>
      </w:pPr>
      <w:r>
        <w:rPr>
          <w:rFonts w:asciiTheme="minorHAnsi" w:hAnsiTheme="minorHAnsi" w:cstheme="minorHAnsi"/>
          <w:b/>
          <w:bCs/>
          <w:noProof/>
          <w:sz w:val="32"/>
          <w:szCs w:val="32"/>
        </w:rPr>
        <w:drawing>
          <wp:anchor distT="0" distB="114935" distL="114300" distR="114300" simplePos="0" relativeHeight="251658240" behindDoc="1" locked="0" layoutInCell="1" allowOverlap="1" wp14:anchorId="45BAF864" wp14:editId="2DC2B21A">
            <wp:simplePos x="0" y="0"/>
            <wp:positionH relativeFrom="column">
              <wp:posOffset>0</wp:posOffset>
            </wp:positionH>
            <wp:positionV relativeFrom="paragraph">
              <wp:posOffset>38100</wp:posOffset>
            </wp:positionV>
            <wp:extent cx="2699385" cy="1799590"/>
            <wp:effectExtent l="0" t="0" r="5080" b="3175"/>
            <wp:wrapTight wrapText="bothSides">
              <wp:wrapPolygon edited="0">
                <wp:start x="0" y="0"/>
                <wp:lineTo x="0" y="21390"/>
                <wp:lineTo x="21477" y="21390"/>
                <wp:lineTo x="21477" y="0"/>
                <wp:lineTo x="0" y="0"/>
              </wp:wrapPolygon>
            </wp:wrapTight>
            <wp:docPr id="634917169" name="Picture 1" descr="A person playing a viol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17169" name="Picture 1" descr="A person playing a violin&#10;&#10;Description automatically generated"/>
                    <pic:cNvPicPr/>
                  </pic:nvPicPr>
                  <pic:blipFill>
                    <a:blip r:embed="rId11"/>
                    <a:stretch>
                      <a:fillRect/>
                    </a:stretch>
                  </pic:blipFill>
                  <pic:spPr>
                    <a:xfrm>
                      <a:off x="0" y="0"/>
                      <a:ext cx="2699385" cy="1799590"/>
                    </a:xfrm>
                    <a:prstGeom prst="rect">
                      <a:avLst/>
                    </a:prstGeom>
                  </pic:spPr>
                </pic:pic>
              </a:graphicData>
            </a:graphic>
            <wp14:sizeRelH relativeFrom="margin">
              <wp14:pctWidth>0</wp14:pctWidth>
            </wp14:sizeRelH>
            <wp14:sizeRelV relativeFrom="margin">
              <wp14:pctHeight>0</wp14:pctHeight>
            </wp14:sizeRelV>
          </wp:anchor>
        </w:drawing>
      </w:r>
      <w:r w:rsidR="00F8285B" w:rsidRPr="00F8285B">
        <w:rPr>
          <w:rFonts w:asciiTheme="minorHAnsi" w:hAnsiTheme="minorHAnsi" w:cstheme="minorHAnsi"/>
          <w:i/>
          <w:iCs/>
          <w:sz w:val="22"/>
          <w:szCs w:val="22"/>
        </w:rPr>
        <w:t>“</w:t>
      </w:r>
      <w:r w:rsidR="00F8285B" w:rsidRPr="00F8285B">
        <w:rPr>
          <w:rFonts w:asciiTheme="minorHAnsi" w:hAnsiTheme="minorHAnsi" w:cstheme="minorHAnsi"/>
          <w:i/>
          <w:iCs/>
          <w:color w:val="7030A0"/>
          <w:sz w:val="22"/>
          <w:szCs w:val="22"/>
        </w:rPr>
        <w:t>Possessed of a superb talent</w:t>
      </w:r>
      <w:r w:rsidR="00F8285B" w:rsidRPr="00F8285B">
        <w:rPr>
          <w:rFonts w:asciiTheme="minorHAnsi" w:hAnsiTheme="minorHAnsi" w:cstheme="minorHAnsi"/>
          <w:i/>
          <w:iCs/>
          <w:sz w:val="22"/>
          <w:szCs w:val="22"/>
        </w:rPr>
        <w:t>”</w:t>
      </w:r>
      <w:r w:rsidR="00F8285B" w:rsidRPr="00F8285B">
        <w:rPr>
          <w:rFonts w:asciiTheme="minorHAnsi" w:hAnsiTheme="minorHAnsi" w:cstheme="minorHAnsi"/>
          <w:sz w:val="22"/>
          <w:szCs w:val="22"/>
        </w:rPr>
        <w:t xml:space="preserve"> (The Australian) with </w:t>
      </w:r>
      <w:r w:rsidR="00F8285B" w:rsidRPr="00F8285B">
        <w:rPr>
          <w:rFonts w:asciiTheme="minorHAnsi" w:hAnsiTheme="minorHAnsi" w:cstheme="minorHAnsi"/>
          <w:i/>
          <w:sz w:val="22"/>
          <w:szCs w:val="22"/>
        </w:rPr>
        <w:t>“</w:t>
      </w:r>
      <w:r w:rsidR="00F8285B" w:rsidRPr="00F8285B">
        <w:rPr>
          <w:rFonts w:asciiTheme="minorHAnsi" w:hAnsiTheme="minorHAnsi" w:cstheme="minorHAnsi"/>
          <w:i/>
          <w:color w:val="7030A0"/>
          <w:sz w:val="22"/>
          <w:szCs w:val="22"/>
        </w:rPr>
        <w:t>a searing and poetic tone</w:t>
      </w:r>
      <w:r w:rsidR="00F8285B">
        <w:rPr>
          <w:rFonts w:asciiTheme="minorHAnsi" w:hAnsiTheme="minorHAnsi" w:cstheme="minorHAnsi"/>
          <w:i/>
          <w:sz w:val="22"/>
          <w:szCs w:val="22"/>
        </w:rPr>
        <w:t xml:space="preserve">” </w:t>
      </w:r>
      <w:r w:rsidR="00F8285B" w:rsidRPr="00F8285B">
        <w:rPr>
          <w:rFonts w:asciiTheme="minorHAnsi" w:hAnsiTheme="minorHAnsi" w:cstheme="minorHAnsi"/>
          <w:sz w:val="22"/>
          <w:szCs w:val="22"/>
        </w:rPr>
        <w:t xml:space="preserve">(The Guardian), </w:t>
      </w:r>
      <w:r w:rsidR="00F8285B" w:rsidRPr="00F8285B">
        <w:rPr>
          <w:rFonts w:asciiTheme="minorHAnsi" w:hAnsiTheme="minorHAnsi" w:cstheme="minorHAnsi"/>
          <w:i/>
          <w:iCs/>
          <w:sz w:val="22"/>
          <w:szCs w:val="22"/>
        </w:rPr>
        <w:t>“</w:t>
      </w:r>
      <w:r w:rsidR="00132D48">
        <w:rPr>
          <w:rFonts w:asciiTheme="minorHAnsi" w:hAnsiTheme="minorHAnsi" w:cstheme="minorHAnsi"/>
          <w:i/>
          <w:iCs/>
          <w:color w:val="7030A0"/>
          <w:sz w:val="22"/>
          <w:szCs w:val="22"/>
        </w:rPr>
        <w:t>t</w:t>
      </w:r>
      <w:r w:rsidR="00F8285B" w:rsidRPr="00F8285B">
        <w:rPr>
          <w:rFonts w:asciiTheme="minorHAnsi" w:hAnsiTheme="minorHAnsi" w:cstheme="minorHAnsi"/>
          <w:i/>
          <w:iCs/>
          <w:color w:val="7030A0"/>
          <w:sz w:val="22"/>
          <w:szCs w:val="22"/>
        </w:rPr>
        <w:t>he flight’s of Emily Sun’s violin</w:t>
      </w:r>
      <w:r w:rsidR="00502EA4">
        <w:rPr>
          <w:rFonts w:asciiTheme="minorHAnsi" w:hAnsiTheme="minorHAnsi" w:cstheme="minorHAnsi"/>
          <w:i/>
          <w:iCs/>
          <w:color w:val="7030A0"/>
          <w:sz w:val="22"/>
          <w:szCs w:val="22"/>
        </w:rPr>
        <w:t xml:space="preserve"> </w:t>
      </w:r>
      <w:r w:rsidR="00F8285B" w:rsidRPr="00F8285B">
        <w:rPr>
          <w:rFonts w:asciiTheme="minorHAnsi" w:hAnsiTheme="minorHAnsi" w:cstheme="minorHAnsi"/>
          <w:i/>
          <w:iCs/>
          <w:color w:val="7030A0"/>
          <w:sz w:val="22"/>
          <w:szCs w:val="22"/>
        </w:rPr>
        <w:t>.</w:t>
      </w:r>
      <w:r w:rsidR="00502EA4">
        <w:rPr>
          <w:rFonts w:asciiTheme="minorHAnsi" w:hAnsiTheme="minorHAnsi" w:cstheme="minorHAnsi"/>
          <w:i/>
          <w:iCs/>
          <w:color w:val="7030A0"/>
          <w:sz w:val="22"/>
          <w:szCs w:val="22"/>
        </w:rPr>
        <w:t>.</w:t>
      </w:r>
      <w:r w:rsidR="00F8285B" w:rsidRPr="00F8285B">
        <w:rPr>
          <w:rFonts w:asciiTheme="minorHAnsi" w:hAnsiTheme="minorHAnsi" w:cstheme="minorHAnsi"/>
          <w:i/>
          <w:iCs/>
          <w:color w:val="7030A0"/>
          <w:sz w:val="22"/>
          <w:szCs w:val="22"/>
        </w:rPr>
        <w:t>. reaches heavenwards</w:t>
      </w:r>
      <w:r w:rsidR="00502EA4">
        <w:rPr>
          <w:rFonts w:asciiTheme="minorHAnsi" w:hAnsiTheme="minorHAnsi" w:cstheme="minorHAnsi"/>
          <w:i/>
          <w:iCs/>
          <w:color w:val="7030A0"/>
          <w:sz w:val="22"/>
          <w:szCs w:val="22"/>
        </w:rPr>
        <w:t xml:space="preserve"> .</w:t>
      </w:r>
      <w:r w:rsidR="00F8285B" w:rsidRPr="00F8285B">
        <w:rPr>
          <w:rFonts w:asciiTheme="minorHAnsi" w:hAnsiTheme="minorHAnsi" w:cstheme="minorHAnsi"/>
          <w:i/>
          <w:iCs/>
          <w:color w:val="7030A0"/>
          <w:sz w:val="22"/>
          <w:szCs w:val="22"/>
        </w:rPr>
        <w:t>.. leaving us all in a long, stunned silence</w:t>
      </w:r>
      <w:r w:rsidR="00F8285B" w:rsidRPr="00F8285B">
        <w:rPr>
          <w:rFonts w:asciiTheme="minorHAnsi" w:hAnsiTheme="minorHAnsi" w:cstheme="minorHAnsi"/>
          <w:i/>
          <w:iCs/>
          <w:sz w:val="22"/>
          <w:szCs w:val="22"/>
        </w:rPr>
        <w:t xml:space="preserve">” </w:t>
      </w:r>
      <w:r w:rsidR="00F8285B" w:rsidRPr="00F8285B">
        <w:rPr>
          <w:rFonts w:asciiTheme="minorHAnsi" w:hAnsiTheme="minorHAnsi" w:cstheme="minorHAnsi"/>
          <w:sz w:val="22"/>
          <w:szCs w:val="22"/>
        </w:rPr>
        <w:t>(The Independent)</w:t>
      </w:r>
      <w:r w:rsidR="00F8285B">
        <w:rPr>
          <w:rFonts w:asciiTheme="minorHAnsi" w:hAnsiTheme="minorHAnsi" w:cstheme="minorHAnsi"/>
          <w:sz w:val="22"/>
          <w:szCs w:val="22"/>
        </w:rPr>
        <w:t xml:space="preserve">. </w:t>
      </w:r>
      <w:r w:rsidR="00F8285B" w:rsidRPr="00F8285B">
        <w:rPr>
          <w:rFonts w:asciiTheme="minorHAnsi" w:hAnsiTheme="minorHAnsi" w:cstheme="minorHAnsi"/>
          <w:sz w:val="22"/>
          <w:szCs w:val="22"/>
        </w:rPr>
        <w:t>Emily Sun’s powerful sound and compelling, captivating interpretations have won her international renown, just as her genuine connection with audiences and engaging presence have thrilled her growing host of supporters.</w:t>
      </w:r>
    </w:p>
    <w:p w14:paraId="3FB28CEA" w14:textId="27B25615" w:rsidR="004F14EA" w:rsidRDefault="00F8285B" w:rsidP="004F14EA">
      <w:pPr>
        <w:shd w:val="clear" w:color="auto" w:fill="FFFFFF"/>
        <w:spacing w:afterLines="80" w:after="192"/>
        <w:jc w:val="both"/>
        <w:rPr>
          <w:rFonts w:asciiTheme="minorHAnsi" w:hAnsiTheme="minorHAnsi" w:cstheme="minorHAnsi"/>
          <w:sz w:val="22"/>
          <w:szCs w:val="22"/>
        </w:rPr>
      </w:pPr>
      <w:r w:rsidRPr="00F8285B">
        <w:rPr>
          <w:rFonts w:asciiTheme="minorHAnsi" w:hAnsiTheme="minorHAnsi" w:cstheme="minorHAnsi"/>
          <w:sz w:val="22"/>
          <w:szCs w:val="22"/>
        </w:rPr>
        <w:t xml:space="preserve">As much a chamber musician as a virtuoso, Emily originally shot to fame as a young soloist and media star in Australia, and internationally as a multi prize-winner. Now based in London and having performed with significant orchestras and in major concert halls around the globe, she is a fast-rising star with </w:t>
      </w:r>
      <w:r w:rsidRPr="00F8285B">
        <w:rPr>
          <w:rFonts w:asciiTheme="minorHAnsi" w:hAnsiTheme="minorHAnsi" w:cstheme="minorHAnsi"/>
          <w:i/>
          <w:iCs/>
          <w:sz w:val="22"/>
          <w:szCs w:val="22"/>
        </w:rPr>
        <w:t>“</w:t>
      </w:r>
      <w:r w:rsidRPr="00F8285B">
        <w:rPr>
          <w:rFonts w:asciiTheme="minorHAnsi" w:hAnsiTheme="minorHAnsi" w:cstheme="minorHAnsi"/>
          <w:i/>
          <w:iCs/>
          <w:color w:val="7030A0"/>
          <w:sz w:val="22"/>
          <w:szCs w:val="22"/>
        </w:rPr>
        <w:t>a perfect balance of expressivity and formidable strength</w:t>
      </w:r>
      <w:r w:rsidRPr="00F8285B">
        <w:rPr>
          <w:rFonts w:asciiTheme="minorHAnsi" w:hAnsiTheme="minorHAnsi" w:cstheme="minorHAnsi"/>
          <w:i/>
          <w:iCs/>
          <w:sz w:val="22"/>
          <w:szCs w:val="22"/>
        </w:rPr>
        <w:t>”</w:t>
      </w:r>
      <w:r w:rsidRPr="00F8285B">
        <w:rPr>
          <w:rFonts w:asciiTheme="minorHAnsi" w:hAnsiTheme="minorHAnsi" w:cstheme="minorHAnsi"/>
          <w:sz w:val="22"/>
          <w:szCs w:val="22"/>
        </w:rPr>
        <w:t xml:space="preserve"> (The Australian).</w:t>
      </w:r>
      <w:r w:rsidR="004F14EA">
        <w:rPr>
          <w:rFonts w:asciiTheme="minorHAnsi" w:hAnsiTheme="minorHAnsi" w:cstheme="minorHAnsi"/>
          <w:sz w:val="22"/>
          <w:szCs w:val="22"/>
        </w:rPr>
        <w:t xml:space="preserve"> </w:t>
      </w:r>
      <w:r w:rsidR="007A4BA6">
        <w:rPr>
          <w:rFonts w:asciiTheme="minorHAnsi" w:hAnsiTheme="minorHAnsi" w:cstheme="minorHAnsi"/>
          <w:sz w:val="22"/>
          <w:szCs w:val="22"/>
        </w:rPr>
        <w:t>Upcoming</w:t>
      </w:r>
      <w:r w:rsidR="004F14EA">
        <w:rPr>
          <w:rFonts w:asciiTheme="minorHAnsi" w:hAnsiTheme="minorHAnsi" w:cstheme="minorHAnsi"/>
          <w:sz w:val="22"/>
          <w:szCs w:val="22"/>
        </w:rPr>
        <w:t xml:space="preserve"> returns include Queensland Symphony, Melbourne Symphony Orchestra, UKARIA and Sydney Opera House</w:t>
      </w:r>
      <w:r w:rsidR="006F4388">
        <w:rPr>
          <w:rFonts w:asciiTheme="minorHAnsi" w:hAnsiTheme="minorHAnsi" w:cstheme="minorHAnsi"/>
          <w:sz w:val="22"/>
          <w:szCs w:val="22"/>
        </w:rPr>
        <w:t>, as well as</w:t>
      </w:r>
      <w:r w:rsidR="004F14EA">
        <w:rPr>
          <w:rFonts w:asciiTheme="minorHAnsi" w:hAnsiTheme="minorHAnsi" w:cstheme="minorHAnsi"/>
          <w:sz w:val="22"/>
          <w:szCs w:val="22"/>
        </w:rPr>
        <w:t xml:space="preserve"> a new concerto project with composer Dani Howard.</w:t>
      </w:r>
    </w:p>
    <w:p w14:paraId="6AA9C38D" w14:textId="3B8F07A2" w:rsidR="00934892" w:rsidRDefault="00934892" w:rsidP="004F14EA">
      <w:pPr>
        <w:spacing w:afterLines="80" w:after="192"/>
        <w:jc w:val="both"/>
        <w:rPr>
          <w:rFonts w:asciiTheme="minorHAnsi" w:hAnsiTheme="minorHAnsi" w:cstheme="minorHAnsi"/>
          <w:sz w:val="22"/>
          <w:szCs w:val="22"/>
        </w:rPr>
      </w:pPr>
      <w:r>
        <w:rPr>
          <w:rFonts w:asciiTheme="minorHAnsi" w:hAnsiTheme="minorHAnsi" w:cstheme="minorHAnsi"/>
          <w:sz w:val="22"/>
          <w:szCs w:val="22"/>
        </w:rPr>
        <w:t>Emily</w:t>
      </w:r>
      <w:r w:rsidR="004F14EA">
        <w:rPr>
          <w:rFonts w:asciiTheme="minorHAnsi" w:hAnsiTheme="minorHAnsi" w:cstheme="minorHAnsi"/>
          <w:sz w:val="22"/>
          <w:szCs w:val="22"/>
        </w:rPr>
        <w:t xml:space="preserve"> has</w:t>
      </w:r>
      <w:r>
        <w:rPr>
          <w:rFonts w:asciiTheme="minorHAnsi" w:hAnsiTheme="minorHAnsi" w:cstheme="minorHAnsi"/>
          <w:sz w:val="22"/>
          <w:szCs w:val="22"/>
        </w:rPr>
        <w:t xml:space="preserve"> worked with conductors such as </w:t>
      </w:r>
      <w:r w:rsidR="00921DB4" w:rsidRPr="0010026E">
        <w:rPr>
          <w:rFonts w:asciiTheme="minorHAnsi" w:hAnsiTheme="minorHAnsi" w:cstheme="minorHAnsi"/>
          <w:sz w:val="22"/>
          <w:szCs w:val="22"/>
        </w:rPr>
        <w:t>Vasily Petrenko, Andrew Litton</w:t>
      </w:r>
      <w:r w:rsidR="00921DB4">
        <w:rPr>
          <w:rFonts w:asciiTheme="minorHAnsi" w:hAnsiTheme="minorHAnsi" w:cstheme="minorHAnsi"/>
          <w:sz w:val="22"/>
          <w:szCs w:val="22"/>
        </w:rPr>
        <w:t xml:space="preserve">, </w:t>
      </w:r>
      <w:r w:rsidR="00921DB4" w:rsidRPr="0010026E">
        <w:rPr>
          <w:rFonts w:asciiTheme="minorHAnsi" w:hAnsiTheme="minorHAnsi" w:cstheme="minorHAnsi"/>
          <w:sz w:val="22"/>
          <w:szCs w:val="22"/>
        </w:rPr>
        <w:t>Jaime Martin,</w:t>
      </w:r>
      <w:r>
        <w:rPr>
          <w:rFonts w:asciiTheme="minorHAnsi" w:hAnsiTheme="minorHAnsi" w:cstheme="minorHAnsi"/>
          <w:sz w:val="22"/>
          <w:szCs w:val="22"/>
        </w:rPr>
        <w:t xml:space="preserve"> Gemma New,</w:t>
      </w:r>
      <w:r w:rsidR="00921DB4" w:rsidRPr="0010026E">
        <w:rPr>
          <w:rFonts w:asciiTheme="minorHAnsi" w:hAnsiTheme="minorHAnsi" w:cstheme="minorHAnsi"/>
          <w:sz w:val="22"/>
          <w:szCs w:val="22"/>
        </w:rPr>
        <w:t xml:space="preserve"> Mark Wigglesworth</w:t>
      </w:r>
      <w:r w:rsidR="00921DB4">
        <w:rPr>
          <w:rFonts w:asciiTheme="minorHAnsi" w:hAnsiTheme="minorHAnsi" w:cstheme="minorHAnsi"/>
          <w:sz w:val="22"/>
          <w:szCs w:val="22"/>
        </w:rPr>
        <w:t xml:space="preserve">, Johannes </w:t>
      </w:r>
      <w:r w:rsidR="00921DB4" w:rsidRPr="00723F8C">
        <w:rPr>
          <w:rFonts w:asciiTheme="minorHAnsi" w:hAnsiTheme="minorHAnsi" w:cstheme="minorHAnsi"/>
          <w:sz w:val="22"/>
          <w:szCs w:val="22"/>
        </w:rPr>
        <w:t>Fritzsch</w:t>
      </w:r>
      <w:r w:rsidR="00921DB4">
        <w:rPr>
          <w:rFonts w:asciiTheme="minorHAnsi" w:hAnsiTheme="minorHAnsi" w:cstheme="minorHAnsi"/>
          <w:sz w:val="22"/>
          <w:szCs w:val="22"/>
        </w:rPr>
        <w:t xml:space="preserve"> and Benjamin Northey</w:t>
      </w:r>
      <w:r>
        <w:rPr>
          <w:rFonts w:asciiTheme="minorHAnsi" w:hAnsiTheme="minorHAnsi" w:cstheme="minorHAnsi"/>
          <w:sz w:val="22"/>
          <w:szCs w:val="22"/>
        </w:rPr>
        <w:t xml:space="preserve"> and collaborates with chamber partners such as Pekka Kuusisto, Anna Tilbrook, </w:t>
      </w:r>
      <w:r w:rsidRPr="00F8285B">
        <w:rPr>
          <w:rFonts w:asciiTheme="minorHAnsi" w:hAnsiTheme="minorHAnsi" w:cstheme="minorHAnsi"/>
          <w:sz w:val="22"/>
          <w:szCs w:val="22"/>
        </w:rPr>
        <w:t>Maxim Vengerov, Gary Hoffman, Miguel da Silva, Marc Coppey, Danny Driver</w:t>
      </w:r>
      <w:r w:rsidR="004F14EA">
        <w:rPr>
          <w:rFonts w:asciiTheme="minorHAnsi" w:hAnsiTheme="minorHAnsi" w:cstheme="minorHAnsi"/>
          <w:sz w:val="22"/>
          <w:szCs w:val="22"/>
        </w:rPr>
        <w:t xml:space="preserve">, </w:t>
      </w:r>
      <w:r w:rsidRPr="00F8285B">
        <w:rPr>
          <w:rFonts w:asciiTheme="minorHAnsi" w:hAnsiTheme="minorHAnsi" w:cstheme="minorHAnsi"/>
          <w:sz w:val="22"/>
          <w:szCs w:val="22"/>
        </w:rPr>
        <w:t>Gemma Rosefield</w:t>
      </w:r>
      <w:r w:rsidR="004F14EA">
        <w:rPr>
          <w:rFonts w:asciiTheme="minorHAnsi" w:hAnsiTheme="minorHAnsi" w:cstheme="minorHAnsi"/>
          <w:sz w:val="22"/>
          <w:szCs w:val="22"/>
        </w:rPr>
        <w:t>, Joseph Havlat and Jonathan Radford</w:t>
      </w:r>
      <w:r w:rsidRPr="00F8285B">
        <w:rPr>
          <w:rFonts w:asciiTheme="minorHAnsi" w:hAnsiTheme="minorHAnsi" w:cstheme="minorHAnsi"/>
          <w:sz w:val="22"/>
          <w:szCs w:val="22"/>
        </w:rPr>
        <w:t xml:space="preserve"> </w:t>
      </w:r>
      <w:r>
        <w:rPr>
          <w:rFonts w:asciiTheme="minorHAnsi" w:hAnsiTheme="minorHAnsi" w:cstheme="minorHAnsi"/>
          <w:sz w:val="22"/>
          <w:szCs w:val="22"/>
        </w:rPr>
        <w:t>- she</w:t>
      </w:r>
      <w:r w:rsidRPr="00F8285B">
        <w:rPr>
          <w:rFonts w:asciiTheme="minorHAnsi" w:hAnsiTheme="minorHAnsi" w:cstheme="minorHAnsi"/>
          <w:sz w:val="22"/>
          <w:szCs w:val="22"/>
        </w:rPr>
        <w:t xml:space="preserve"> is invited to perform at music festivals across Europe</w:t>
      </w:r>
      <w:r w:rsidR="004F14EA">
        <w:rPr>
          <w:rFonts w:asciiTheme="minorHAnsi" w:hAnsiTheme="minorHAnsi" w:cstheme="minorHAnsi"/>
          <w:sz w:val="22"/>
          <w:szCs w:val="22"/>
        </w:rPr>
        <w:t xml:space="preserve"> and at halls such as</w:t>
      </w:r>
      <w:r w:rsidR="004F14EA" w:rsidRPr="004F14EA">
        <w:rPr>
          <w:rFonts w:asciiTheme="minorHAnsi" w:hAnsiTheme="minorHAnsi" w:cstheme="minorHAnsi"/>
          <w:sz w:val="22"/>
          <w:szCs w:val="22"/>
        </w:rPr>
        <w:t xml:space="preserve"> </w:t>
      </w:r>
      <w:r w:rsidR="004F14EA" w:rsidRPr="0010026E">
        <w:rPr>
          <w:rFonts w:asciiTheme="minorHAnsi" w:hAnsiTheme="minorHAnsi" w:cstheme="minorHAnsi"/>
          <w:sz w:val="22"/>
          <w:szCs w:val="22"/>
        </w:rPr>
        <w:t xml:space="preserve">Royal Albert Hall, Tchaikovsky Great Hall Moscow, Auditorium du Louvre Paris, and Flagey Brussels. </w:t>
      </w:r>
      <w:r w:rsidR="004F14EA">
        <w:rPr>
          <w:rFonts w:asciiTheme="minorHAnsi" w:hAnsiTheme="minorHAnsi" w:cstheme="minorHAnsi"/>
          <w:sz w:val="22"/>
          <w:szCs w:val="22"/>
        </w:rPr>
        <w:t>Particular personal highlights include an invitation</w:t>
      </w:r>
      <w:r w:rsidR="004F14EA" w:rsidRPr="0010026E">
        <w:rPr>
          <w:rFonts w:asciiTheme="minorHAnsi" w:hAnsiTheme="minorHAnsi" w:cstheme="minorHAnsi"/>
          <w:sz w:val="22"/>
          <w:szCs w:val="22"/>
        </w:rPr>
        <w:t xml:space="preserve"> to perform at Buckingham Palace alongside Maxim Vengerov in the presence of HRH King Charles III, and at the Royal Palace of Brussels in the presence of the King and Queen of Belgium.</w:t>
      </w:r>
      <w:r w:rsidR="004F14EA">
        <w:rPr>
          <w:rFonts w:asciiTheme="minorHAnsi" w:hAnsiTheme="minorHAnsi" w:cstheme="minorHAnsi"/>
          <w:sz w:val="22"/>
          <w:szCs w:val="22"/>
        </w:rPr>
        <w:t xml:space="preserve"> Emily’s</w:t>
      </w:r>
      <w:r w:rsidR="00921DB4">
        <w:rPr>
          <w:rFonts w:asciiTheme="minorHAnsi" w:hAnsiTheme="minorHAnsi" w:cstheme="minorHAnsi"/>
          <w:sz w:val="22"/>
          <w:szCs w:val="22"/>
        </w:rPr>
        <w:t xml:space="preserve"> new duo partnership with guitarist </w:t>
      </w:r>
      <w:r w:rsidR="00921DB4" w:rsidRPr="00921DB4">
        <w:rPr>
          <w:rFonts w:asciiTheme="minorHAnsi" w:hAnsiTheme="minorHAnsi" w:cstheme="minorHAnsi"/>
          <w:sz w:val="22"/>
          <w:szCs w:val="22"/>
        </w:rPr>
        <w:t>Slava Grigoryan</w:t>
      </w:r>
      <w:r w:rsidR="00921DB4">
        <w:rPr>
          <w:rFonts w:asciiTheme="minorHAnsi" w:hAnsiTheme="minorHAnsi" w:cstheme="minorHAnsi"/>
          <w:sz w:val="22"/>
          <w:szCs w:val="22"/>
        </w:rPr>
        <w:t xml:space="preserve"> won rave reviews at their </w:t>
      </w:r>
      <w:r w:rsidR="004F14EA">
        <w:rPr>
          <w:rFonts w:asciiTheme="minorHAnsi" w:hAnsiTheme="minorHAnsi" w:cstheme="minorHAnsi"/>
          <w:sz w:val="22"/>
          <w:szCs w:val="22"/>
        </w:rPr>
        <w:t xml:space="preserve">recent </w:t>
      </w:r>
      <w:r w:rsidR="00921DB4">
        <w:rPr>
          <w:rFonts w:asciiTheme="minorHAnsi" w:hAnsiTheme="minorHAnsi" w:cstheme="minorHAnsi"/>
          <w:sz w:val="22"/>
          <w:szCs w:val="22"/>
        </w:rPr>
        <w:t>Sydney Opera House recital.</w:t>
      </w:r>
    </w:p>
    <w:p w14:paraId="4B343346" w14:textId="4C748B7A" w:rsidR="004F14EA" w:rsidRDefault="00934892" w:rsidP="004F14EA">
      <w:pPr>
        <w:shd w:val="clear" w:color="auto" w:fill="FFFFFF"/>
        <w:spacing w:afterLines="80" w:after="192"/>
        <w:jc w:val="both"/>
        <w:rPr>
          <w:rFonts w:asciiTheme="minorHAnsi" w:hAnsiTheme="minorHAnsi" w:cstheme="minorHAnsi"/>
          <w:i/>
          <w:iCs/>
          <w:sz w:val="22"/>
          <w:szCs w:val="22"/>
        </w:rPr>
      </w:pPr>
      <w:r w:rsidRPr="0010026E">
        <w:rPr>
          <w:rFonts w:asciiTheme="minorHAnsi" w:hAnsiTheme="minorHAnsi" w:cstheme="minorHAnsi"/>
          <w:sz w:val="22"/>
          <w:szCs w:val="22"/>
        </w:rPr>
        <w:t xml:space="preserve">Recent </w:t>
      </w:r>
      <w:r>
        <w:rPr>
          <w:rFonts w:asciiTheme="minorHAnsi" w:hAnsiTheme="minorHAnsi" w:cstheme="minorHAnsi"/>
          <w:sz w:val="22"/>
          <w:szCs w:val="22"/>
        </w:rPr>
        <w:t xml:space="preserve">orchestral </w:t>
      </w:r>
      <w:r w:rsidRPr="0010026E">
        <w:rPr>
          <w:rFonts w:asciiTheme="minorHAnsi" w:hAnsiTheme="minorHAnsi" w:cstheme="minorHAnsi"/>
          <w:sz w:val="22"/>
          <w:szCs w:val="22"/>
        </w:rPr>
        <w:t xml:space="preserve">performances </w:t>
      </w:r>
      <w:r>
        <w:rPr>
          <w:rFonts w:asciiTheme="minorHAnsi" w:hAnsiTheme="minorHAnsi" w:cstheme="minorHAnsi"/>
          <w:sz w:val="22"/>
          <w:szCs w:val="22"/>
        </w:rPr>
        <w:t xml:space="preserve">have included orchestras such as </w:t>
      </w:r>
      <w:r w:rsidRPr="0010026E">
        <w:rPr>
          <w:rFonts w:asciiTheme="minorHAnsi" w:hAnsiTheme="minorHAnsi" w:cstheme="minorHAnsi"/>
          <w:sz w:val="22"/>
          <w:szCs w:val="22"/>
        </w:rPr>
        <w:t xml:space="preserve">the Sydney Symphony, </w:t>
      </w:r>
      <w:r>
        <w:rPr>
          <w:rFonts w:asciiTheme="minorHAnsi" w:hAnsiTheme="minorHAnsi" w:cstheme="minorHAnsi"/>
          <w:sz w:val="22"/>
          <w:szCs w:val="22"/>
        </w:rPr>
        <w:t xml:space="preserve">BBC National Orchestral of Wales (giving the UK premiere of </w:t>
      </w:r>
      <w:r w:rsidRPr="00490765">
        <w:rPr>
          <w:rFonts w:asciiTheme="minorHAnsi" w:hAnsiTheme="minorHAnsi" w:cstheme="minorHAnsi"/>
          <w:sz w:val="22"/>
          <w:szCs w:val="22"/>
        </w:rPr>
        <w:t>Elena Kats-Chernin</w:t>
      </w:r>
      <w:r>
        <w:rPr>
          <w:rFonts w:asciiTheme="minorHAnsi" w:hAnsiTheme="minorHAnsi" w:cstheme="minorHAnsi"/>
          <w:sz w:val="22"/>
          <w:szCs w:val="22"/>
        </w:rPr>
        <w:t xml:space="preserve">’s </w:t>
      </w:r>
      <w:r>
        <w:rPr>
          <w:rFonts w:asciiTheme="minorHAnsi" w:hAnsiTheme="minorHAnsi" w:cstheme="minorHAnsi"/>
          <w:i/>
          <w:iCs/>
          <w:sz w:val="22"/>
          <w:szCs w:val="22"/>
        </w:rPr>
        <w:t>Fantasie im Wintergarten</w:t>
      </w:r>
      <w:r>
        <w:rPr>
          <w:rFonts w:asciiTheme="minorHAnsi" w:hAnsiTheme="minorHAnsi" w:cstheme="minorHAnsi"/>
          <w:sz w:val="22"/>
          <w:szCs w:val="22"/>
        </w:rPr>
        <w:t>),</w:t>
      </w:r>
      <w:r w:rsidRPr="0010026E">
        <w:rPr>
          <w:rFonts w:asciiTheme="minorHAnsi" w:hAnsiTheme="minorHAnsi" w:cstheme="minorHAnsi"/>
          <w:sz w:val="22"/>
          <w:szCs w:val="22"/>
        </w:rPr>
        <w:t xml:space="preserve"> West Australian Symphony, </w:t>
      </w:r>
      <w:r>
        <w:rPr>
          <w:rFonts w:asciiTheme="minorHAnsi" w:hAnsiTheme="minorHAnsi" w:cstheme="minorHAnsi"/>
          <w:sz w:val="22"/>
          <w:szCs w:val="22"/>
        </w:rPr>
        <w:t xml:space="preserve">London Mozart Players, </w:t>
      </w:r>
      <w:r w:rsidRPr="0010026E">
        <w:rPr>
          <w:rFonts w:asciiTheme="minorHAnsi" w:hAnsiTheme="minorHAnsi" w:cstheme="minorHAnsi"/>
          <w:sz w:val="22"/>
          <w:szCs w:val="22"/>
        </w:rPr>
        <w:t>Tasmanian Symphony, Melbourne Symphony</w:t>
      </w:r>
      <w:r>
        <w:rPr>
          <w:rFonts w:asciiTheme="minorHAnsi" w:hAnsiTheme="minorHAnsi" w:cstheme="minorHAnsi"/>
          <w:sz w:val="22"/>
          <w:szCs w:val="22"/>
        </w:rPr>
        <w:t xml:space="preserve">, </w:t>
      </w:r>
      <w:r w:rsidRPr="0010026E">
        <w:rPr>
          <w:rFonts w:asciiTheme="minorHAnsi" w:hAnsiTheme="minorHAnsi" w:cstheme="minorHAnsi"/>
          <w:sz w:val="22"/>
          <w:szCs w:val="22"/>
        </w:rPr>
        <w:t>European Union Chamber Orchestra, Orchestre de Royal Wallonie and Orchestre de Chambre Namur in Europe; Arlington and Arizona Symphonies in the USA; Shanghai Youth Orchestra and Qingdao Symphony Orchestra in China.</w:t>
      </w:r>
      <w:r w:rsidR="004F14EA">
        <w:rPr>
          <w:rFonts w:asciiTheme="minorHAnsi" w:hAnsiTheme="minorHAnsi" w:cstheme="minorHAnsi"/>
          <w:sz w:val="22"/>
          <w:szCs w:val="22"/>
        </w:rPr>
        <w:t xml:space="preserve"> </w:t>
      </w:r>
      <w:r w:rsidR="00921DB4" w:rsidRPr="00AB4057">
        <w:rPr>
          <w:rFonts w:asciiTheme="minorHAnsi" w:hAnsiTheme="minorHAnsi" w:cstheme="minorHAnsi"/>
          <w:sz w:val="22"/>
          <w:szCs w:val="22"/>
        </w:rPr>
        <w:t>Emily</w:t>
      </w:r>
      <w:r w:rsidR="00921DB4">
        <w:rPr>
          <w:rFonts w:asciiTheme="minorHAnsi" w:hAnsiTheme="minorHAnsi" w:cstheme="minorHAnsi"/>
          <w:sz w:val="22"/>
          <w:szCs w:val="22"/>
        </w:rPr>
        <w:t xml:space="preserve">’s World Premiere of concerto </w:t>
      </w:r>
      <w:r w:rsidR="00921DB4" w:rsidRPr="002419C6">
        <w:rPr>
          <w:rFonts w:asciiTheme="minorHAnsi" w:hAnsiTheme="minorHAnsi" w:cstheme="minorHAnsi"/>
          <w:i/>
          <w:iCs/>
          <w:sz w:val="22"/>
          <w:szCs w:val="22"/>
        </w:rPr>
        <w:t>Fantasie im Wintergarten</w:t>
      </w:r>
      <w:r w:rsidR="00921DB4" w:rsidRPr="00AF0677">
        <w:rPr>
          <w:rFonts w:asciiTheme="minorHAnsi" w:hAnsiTheme="minorHAnsi" w:cstheme="minorHAnsi"/>
          <w:sz w:val="22"/>
          <w:szCs w:val="22"/>
        </w:rPr>
        <w:t xml:space="preserve">, </w:t>
      </w:r>
      <w:r w:rsidR="00921DB4" w:rsidRPr="00AB4057">
        <w:rPr>
          <w:rFonts w:asciiTheme="minorHAnsi" w:hAnsiTheme="minorHAnsi" w:cstheme="minorHAnsi"/>
          <w:sz w:val="22"/>
          <w:szCs w:val="22"/>
        </w:rPr>
        <w:t xml:space="preserve">commissioned from Elena Kats-Chernin by </w:t>
      </w:r>
      <w:r w:rsidR="004F14EA">
        <w:rPr>
          <w:rFonts w:asciiTheme="minorHAnsi" w:hAnsiTheme="minorHAnsi" w:cstheme="minorHAnsi"/>
          <w:sz w:val="22"/>
          <w:szCs w:val="22"/>
        </w:rPr>
        <w:t>Adelaide Symphony Orchestra</w:t>
      </w:r>
      <w:r w:rsidR="00921DB4" w:rsidRPr="00AB4057">
        <w:rPr>
          <w:rFonts w:asciiTheme="minorHAnsi" w:hAnsiTheme="minorHAnsi" w:cstheme="minorHAnsi"/>
          <w:sz w:val="22"/>
          <w:szCs w:val="22"/>
        </w:rPr>
        <w:t xml:space="preserve"> for Emily</w:t>
      </w:r>
      <w:r w:rsidR="004F14EA">
        <w:rPr>
          <w:rFonts w:asciiTheme="minorHAnsi" w:hAnsiTheme="minorHAnsi" w:cstheme="minorHAnsi"/>
          <w:sz w:val="22"/>
          <w:szCs w:val="22"/>
        </w:rPr>
        <w:t xml:space="preserve"> in 23-24 </w:t>
      </w:r>
      <w:r w:rsidR="00921DB4" w:rsidRPr="00AB4057">
        <w:rPr>
          <w:rFonts w:asciiTheme="minorHAnsi" w:hAnsiTheme="minorHAnsi" w:cstheme="minorHAnsi"/>
          <w:sz w:val="22"/>
          <w:szCs w:val="22"/>
        </w:rPr>
        <w:t>received 5</w:t>
      </w:r>
      <w:r w:rsidR="00921DB4">
        <w:rPr>
          <w:rFonts w:asciiTheme="minorHAnsi" w:hAnsiTheme="minorHAnsi" w:cstheme="minorHAnsi"/>
          <w:sz w:val="22"/>
          <w:szCs w:val="22"/>
        </w:rPr>
        <w:t>-</w:t>
      </w:r>
      <w:r w:rsidR="00921DB4" w:rsidRPr="00AB4057">
        <w:rPr>
          <w:rFonts w:asciiTheme="minorHAnsi" w:hAnsiTheme="minorHAnsi" w:cstheme="minorHAnsi"/>
          <w:sz w:val="22"/>
          <w:szCs w:val="22"/>
        </w:rPr>
        <w:t xml:space="preserve">star reviews </w:t>
      </w:r>
      <w:r w:rsidR="00921DB4">
        <w:rPr>
          <w:rFonts w:asciiTheme="minorHAnsi" w:hAnsiTheme="minorHAnsi" w:cstheme="minorHAnsi"/>
          <w:sz w:val="22"/>
          <w:szCs w:val="22"/>
        </w:rPr>
        <w:t xml:space="preserve">and was hailed as </w:t>
      </w:r>
      <w:r w:rsidR="00921DB4" w:rsidRPr="00723F8C">
        <w:rPr>
          <w:rFonts w:asciiTheme="minorHAnsi" w:hAnsiTheme="minorHAnsi" w:cstheme="minorHAnsi"/>
          <w:color w:val="7030A0"/>
          <w:sz w:val="22"/>
          <w:szCs w:val="22"/>
        </w:rPr>
        <w:t>“</w:t>
      </w:r>
      <w:r w:rsidR="00921DB4" w:rsidRPr="00723F8C">
        <w:rPr>
          <w:rFonts w:asciiTheme="minorHAnsi" w:hAnsiTheme="minorHAnsi" w:cstheme="minorHAnsi"/>
          <w:i/>
          <w:iCs/>
          <w:color w:val="7030A0"/>
          <w:sz w:val="22"/>
          <w:szCs w:val="22"/>
        </w:rPr>
        <w:t>The memorable premiere of a new musical landmark”</w:t>
      </w:r>
      <w:r w:rsidR="00921DB4">
        <w:rPr>
          <w:rFonts w:asciiTheme="minorHAnsi" w:hAnsiTheme="minorHAnsi" w:cstheme="minorHAnsi"/>
          <w:i/>
          <w:iCs/>
          <w:sz w:val="22"/>
          <w:szCs w:val="22"/>
        </w:rPr>
        <w:t xml:space="preserve"> </w:t>
      </w:r>
      <w:r w:rsidR="00921DB4" w:rsidRPr="00AF0677">
        <w:rPr>
          <w:rFonts w:asciiTheme="minorHAnsi" w:hAnsiTheme="minorHAnsi" w:cstheme="minorHAnsi"/>
          <w:sz w:val="22"/>
          <w:szCs w:val="22"/>
        </w:rPr>
        <w:t>(5*</w:t>
      </w:r>
      <w:r w:rsidR="00921DB4">
        <w:rPr>
          <w:rFonts w:asciiTheme="minorHAnsi" w:hAnsiTheme="minorHAnsi" w:cstheme="minorHAnsi"/>
          <w:sz w:val="22"/>
          <w:szCs w:val="22"/>
        </w:rPr>
        <w:t xml:space="preserve"> </w:t>
      </w:r>
      <w:r w:rsidR="00921DB4" w:rsidRPr="00AF0677">
        <w:rPr>
          <w:rFonts w:asciiTheme="minorHAnsi" w:hAnsiTheme="minorHAnsi" w:cstheme="minorHAnsi"/>
          <w:sz w:val="22"/>
          <w:szCs w:val="22"/>
        </w:rPr>
        <w:t>Limelight Magazine)</w:t>
      </w:r>
      <w:r w:rsidR="00921DB4">
        <w:rPr>
          <w:rFonts w:asciiTheme="minorHAnsi" w:hAnsiTheme="minorHAnsi" w:cstheme="minorHAnsi"/>
          <w:i/>
          <w:iCs/>
          <w:sz w:val="22"/>
          <w:szCs w:val="22"/>
        </w:rPr>
        <w:t xml:space="preserve"> </w:t>
      </w:r>
      <w:r w:rsidR="00921DB4" w:rsidRPr="00AF0677">
        <w:rPr>
          <w:rFonts w:asciiTheme="minorHAnsi" w:hAnsiTheme="minorHAnsi" w:cstheme="minorHAnsi"/>
          <w:sz w:val="22"/>
          <w:szCs w:val="22"/>
        </w:rPr>
        <w:t>and</w:t>
      </w:r>
      <w:r w:rsidR="00921DB4">
        <w:rPr>
          <w:rFonts w:asciiTheme="minorHAnsi" w:hAnsiTheme="minorHAnsi" w:cstheme="minorHAnsi"/>
          <w:i/>
          <w:iCs/>
          <w:sz w:val="22"/>
          <w:szCs w:val="22"/>
        </w:rPr>
        <w:t xml:space="preserve"> </w:t>
      </w:r>
      <w:r w:rsidR="00921DB4" w:rsidRPr="00723F8C">
        <w:rPr>
          <w:rFonts w:asciiTheme="minorHAnsi" w:hAnsiTheme="minorHAnsi" w:cstheme="minorHAnsi"/>
          <w:i/>
          <w:iCs/>
          <w:color w:val="7030A0"/>
          <w:sz w:val="22"/>
          <w:szCs w:val="22"/>
        </w:rPr>
        <w:t>“As always, Emily Sun gave a shining performance”</w:t>
      </w:r>
      <w:r w:rsidR="00921DB4">
        <w:rPr>
          <w:rFonts w:asciiTheme="minorHAnsi" w:hAnsiTheme="minorHAnsi" w:cstheme="minorHAnsi"/>
          <w:i/>
          <w:iCs/>
          <w:sz w:val="22"/>
          <w:szCs w:val="22"/>
        </w:rPr>
        <w:t xml:space="preserve"> </w:t>
      </w:r>
      <w:r w:rsidR="00921DB4" w:rsidRPr="00AF0677">
        <w:rPr>
          <w:rFonts w:asciiTheme="minorHAnsi" w:hAnsiTheme="minorHAnsi" w:cstheme="minorHAnsi"/>
          <w:sz w:val="22"/>
          <w:szCs w:val="22"/>
        </w:rPr>
        <w:t>(5* Artshub).</w:t>
      </w:r>
      <w:r w:rsidR="00921DB4">
        <w:rPr>
          <w:rFonts w:asciiTheme="minorHAnsi" w:hAnsiTheme="minorHAnsi" w:cstheme="minorHAnsi"/>
          <w:i/>
          <w:iCs/>
          <w:sz w:val="22"/>
          <w:szCs w:val="22"/>
        </w:rPr>
        <w:t xml:space="preserve"> </w:t>
      </w:r>
    </w:p>
    <w:p w14:paraId="226C7DF8" w14:textId="77777777" w:rsidR="004F14EA" w:rsidRPr="004F14EA" w:rsidRDefault="00502EA4" w:rsidP="004F14EA">
      <w:pPr>
        <w:shd w:val="clear" w:color="auto" w:fill="FFFFFF"/>
        <w:spacing w:afterLines="80" w:after="192"/>
        <w:jc w:val="both"/>
        <w:rPr>
          <w:rFonts w:asciiTheme="minorHAnsi" w:hAnsiTheme="minorHAnsi" w:cstheme="minorHAnsi"/>
          <w:sz w:val="22"/>
          <w:szCs w:val="22"/>
        </w:rPr>
      </w:pPr>
      <w:r w:rsidRPr="00F8285B">
        <w:rPr>
          <w:rFonts w:asciiTheme="minorHAnsi" w:hAnsiTheme="minorHAnsi" w:cstheme="minorHAnsi"/>
          <w:sz w:val="22"/>
          <w:szCs w:val="22"/>
        </w:rPr>
        <w:t xml:space="preserve">Emily’s </w:t>
      </w:r>
      <w:r>
        <w:rPr>
          <w:rFonts w:asciiTheme="minorHAnsi" w:hAnsiTheme="minorHAnsi" w:cstheme="minorHAnsi"/>
          <w:sz w:val="22"/>
          <w:szCs w:val="22"/>
        </w:rPr>
        <w:t>debut</w:t>
      </w:r>
      <w:r w:rsidRPr="00F8285B">
        <w:rPr>
          <w:rFonts w:asciiTheme="minorHAnsi" w:hAnsiTheme="minorHAnsi" w:cstheme="minorHAnsi"/>
          <w:sz w:val="22"/>
          <w:szCs w:val="22"/>
        </w:rPr>
        <w:t xml:space="preserve"> album, </w:t>
      </w:r>
      <w:r w:rsidRPr="00F8285B">
        <w:rPr>
          <w:rFonts w:asciiTheme="minorHAnsi" w:hAnsiTheme="minorHAnsi" w:cstheme="minorHAnsi"/>
          <w:i/>
          <w:iCs/>
          <w:sz w:val="22"/>
          <w:szCs w:val="22"/>
        </w:rPr>
        <w:t>Nocturnes</w:t>
      </w:r>
      <w:r>
        <w:rPr>
          <w:rFonts w:asciiTheme="minorHAnsi" w:hAnsiTheme="minorHAnsi" w:cstheme="minorHAnsi"/>
          <w:i/>
          <w:iCs/>
          <w:sz w:val="22"/>
          <w:szCs w:val="22"/>
        </w:rPr>
        <w:t xml:space="preserve"> </w:t>
      </w:r>
      <w:r w:rsidRPr="0067048B">
        <w:rPr>
          <w:rFonts w:asciiTheme="minorHAnsi" w:hAnsiTheme="minorHAnsi" w:cstheme="minorHAnsi"/>
          <w:sz w:val="22"/>
          <w:szCs w:val="22"/>
        </w:rPr>
        <w:t>with Andrea Lam</w:t>
      </w:r>
      <w:r w:rsidR="004F14EA">
        <w:rPr>
          <w:rFonts w:asciiTheme="minorHAnsi" w:hAnsiTheme="minorHAnsi" w:cstheme="minorHAnsi"/>
          <w:sz w:val="22"/>
          <w:szCs w:val="22"/>
        </w:rPr>
        <w:t xml:space="preserve"> </w:t>
      </w:r>
      <w:r>
        <w:rPr>
          <w:rFonts w:asciiTheme="minorHAnsi" w:hAnsiTheme="minorHAnsi" w:cstheme="minorHAnsi"/>
          <w:sz w:val="22"/>
          <w:szCs w:val="22"/>
        </w:rPr>
        <w:t>reached</w:t>
      </w:r>
      <w:r w:rsidRPr="00F8285B">
        <w:rPr>
          <w:rFonts w:asciiTheme="minorHAnsi" w:hAnsiTheme="minorHAnsi" w:cstheme="minorHAnsi"/>
          <w:sz w:val="22"/>
          <w:szCs w:val="22"/>
        </w:rPr>
        <w:t xml:space="preserve"> No. 1 for four weeks in the ARIA Classical Charts and was </w:t>
      </w:r>
      <w:r>
        <w:rPr>
          <w:rFonts w:asciiTheme="minorHAnsi" w:hAnsiTheme="minorHAnsi" w:cstheme="minorHAnsi"/>
          <w:sz w:val="22"/>
          <w:szCs w:val="22"/>
        </w:rPr>
        <w:t>shortlisted</w:t>
      </w:r>
      <w:r w:rsidRPr="00F8285B">
        <w:rPr>
          <w:rFonts w:asciiTheme="minorHAnsi" w:hAnsiTheme="minorHAnsi" w:cstheme="minorHAnsi"/>
          <w:sz w:val="22"/>
          <w:szCs w:val="22"/>
        </w:rPr>
        <w:t xml:space="preserve"> for ‘Best Classical Album</w:t>
      </w:r>
      <w:r>
        <w:rPr>
          <w:rFonts w:asciiTheme="minorHAnsi" w:hAnsiTheme="minorHAnsi" w:cstheme="minorHAnsi"/>
          <w:sz w:val="22"/>
          <w:szCs w:val="22"/>
        </w:rPr>
        <w:t xml:space="preserve"> 2021</w:t>
      </w:r>
      <w:r w:rsidRPr="00F8285B">
        <w:rPr>
          <w:rFonts w:asciiTheme="minorHAnsi" w:hAnsiTheme="minorHAnsi" w:cstheme="minorHAnsi"/>
          <w:sz w:val="22"/>
          <w:szCs w:val="22"/>
        </w:rPr>
        <w:t>’</w:t>
      </w:r>
      <w:r>
        <w:rPr>
          <w:rFonts w:asciiTheme="minorHAnsi" w:hAnsiTheme="minorHAnsi" w:cstheme="minorHAnsi"/>
          <w:sz w:val="22"/>
          <w:szCs w:val="22"/>
        </w:rPr>
        <w:t xml:space="preserve"> in the ARIA </w:t>
      </w:r>
      <w:r w:rsidRPr="00F8285B">
        <w:rPr>
          <w:rFonts w:asciiTheme="minorHAnsi" w:hAnsiTheme="minorHAnsi" w:cstheme="minorHAnsi"/>
          <w:sz w:val="22"/>
          <w:szCs w:val="22"/>
        </w:rPr>
        <w:t>Award</w:t>
      </w:r>
      <w:r>
        <w:rPr>
          <w:rFonts w:asciiTheme="minorHAnsi" w:hAnsiTheme="minorHAnsi" w:cstheme="minorHAnsi"/>
          <w:sz w:val="22"/>
          <w:szCs w:val="22"/>
        </w:rPr>
        <w:t>s</w:t>
      </w:r>
      <w:r w:rsidRPr="00F8285B">
        <w:rPr>
          <w:rFonts w:asciiTheme="minorHAnsi" w:hAnsiTheme="minorHAnsi" w:cstheme="minorHAnsi"/>
          <w:sz w:val="22"/>
          <w:szCs w:val="22"/>
        </w:rPr>
        <w:t xml:space="preserve">. </w:t>
      </w:r>
      <w:r w:rsidR="004F14EA">
        <w:rPr>
          <w:rFonts w:asciiTheme="minorHAnsi" w:hAnsiTheme="minorHAnsi" w:cstheme="minorHAnsi"/>
          <w:sz w:val="22"/>
          <w:szCs w:val="22"/>
        </w:rPr>
        <w:t>Emily</w:t>
      </w:r>
      <w:r w:rsidR="004F14EA" w:rsidRPr="00464184">
        <w:rPr>
          <w:rFonts w:asciiTheme="minorHAnsi" w:hAnsiTheme="minorHAnsi" w:cstheme="minorHAnsi"/>
          <w:sz w:val="22"/>
          <w:szCs w:val="22"/>
        </w:rPr>
        <w:t xml:space="preserve"> release</w:t>
      </w:r>
      <w:r w:rsidR="004F14EA">
        <w:rPr>
          <w:rFonts w:asciiTheme="minorHAnsi" w:hAnsiTheme="minorHAnsi" w:cstheme="minorHAnsi"/>
          <w:sz w:val="22"/>
          <w:szCs w:val="22"/>
        </w:rPr>
        <w:t>d</w:t>
      </w:r>
      <w:r w:rsidR="004F14EA" w:rsidRPr="00464184">
        <w:rPr>
          <w:rFonts w:asciiTheme="minorHAnsi" w:hAnsiTheme="minorHAnsi" w:cstheme="minorHAnsi"/>
          <w:sz w:val="22"/>
          <w:szCs w:val="22"/>
        </w:rPr>
        <w:t xml:space="preserve"> her debut concerto album </w:t>
      </w:r>
      <w:r w:rsidR="004F14EA" w:rsidRPr="002419C6">
        <w:rPr>
          <w:rFonts w:asciiTheme="minorHAnsi" w:hAnsiTheme="minorHAnsi" w:cstheme="minorHAnsi"/>
          <w:i/>
          <w:iCs/>
          <w:sz w:val="22"/>
          <w:szCs w:val="22"/>
        </w:rPr>
        <w:t>Film Fantasia</w:t>
      </w:r>
      <w:r w:rsidR="004F14EA" w:rsidRPr="00464184">
        <w:rPr>
          <w:rFonts w:asciiTheme="minorHAnsi" w:hAnsiTheme="minorHAnsi" w:cstheme="minorHAnsi"/>
          <w:sz w:val="22"/>
          <w:szCs w:val="22"/>
        </w:rPr>
        <w:t xml:space="preserve"> in Autumn 2024 on ABC Classic which includes live recordings of </w:t>
      </w:r>
      <w:r w:rsidR="004F14EA" w:rsidRPr="00464184">
        <w:rPr>
          <w:rFonts w:asciiTheme="minorHAnsi" w:hAnsiTheme="minorHAnsi" w:cstheme="minorHAnsi"/>
          <w:sz w:val="22"/>
          <w:szCs w:val="22"/>
        </w:rPr>
        <w:lastRenderedPageBreak/>
        <w:t xml:space="preserve">Kats-Chernin </w:t>
      </w:r>
      <w:r w:rsidR="004F14EA" w:rsidRPr="002419C6">
        <w:rPr>
          <w:rFonts w:asciiTheme="minorHAnsi" w:hAnsiTheme="minorHAnsi" w:cstheme="minorHAnsi"/>
          <w:i/>
          <w:iCs/>
          <w:sz w:val="22"/>
          <w:szCs w:val="22"/>
        </w:rPr>
        <w:t>Fantasie im Wintergarten</w:t>
      </w:r>
      <w:r w:rsidR="004F14EA" w:rsidRPr="00464184">
        <w:rPr>
          <w:rFonts w:asciiTheme="minorHAnsi" w:hAnsiTheme="minorHAnsi" w:cstheme="minorHAnsi"/>
          <w:sz w:val="22"/>
          <w:szCs w:val="22"/>
        </w:rPr>
        <w:t xml:space="preserve">, Korngold </w:t>
      </w:r>
      <w:r w:rsidR="004F14EA" w:rsidRPr="002419C6">
        <w:rPr>
          <w:rFonts w:asciiTheme="minorHAnsi" w:hAnsiTheme="minorHAnsi" w:cstheme="minorHAnsi"/>
          <w:i/>
          <w:iCs/>
          <w:sz w:val="22"/>
          <w:szCs w:val="22"/>
        </w:rPr>
        <w:t>Violin Concerto</w:t>
      </w:r>
      <w:r w:rsidR="004F14EA" w:rsidRPr="00464184">
        <w:rPr>
          <w:rFonts w:asciiTheme="minorHAnsi" w:hAnsiTheme="minorHAnsi" w:cstheme="minorHAnsi"/>
          <w:sz w:val="22"/>
          <w:szCs w:val="22"/>
        </w:rPr>
        <w:t xml:space="preserve"> and Williams </w:t>
      </w:r>
      <w:r w:rsidR="004F14EA" w:rsidRPr="002419C6">
        <w:rPr>
          <w:rFonts w:asciiTheme="minorHAnsi" w:hAnsiTheme="minorHAnsi" w:cstheme="minorHAnsi"/>
          <w:i/>
          <w:iCs/>
          <w:sz w:val="22"/>
          <w:szCs w:val="22"/>
        </w:rPr>
        <w:t>Theme from Schindler’s List</w:t>
      </w:r>
      <w:r w:rsidR="004F14EA" w:rsidRPr="00464184">
        <w:rPr>
          <w:rFonts w:asciiTheme="minorHAnsi" w:hAnsiTheme="minorHAnsi" w:cstheme="minorHAnsi"/>
          <w:sz w:val="22"/>
          <w:szCs w:val="22"/>
        </w:rPr>
        <w:t>.</w:t>
      </w:r>
    </w:p>
    <w:p w14:paraId="6A61E28D" w14:textId="3C18E45B" w:rsidR="00502EA4" w:rsidRDefault="00502EA4" w:rsidP="00502EA4">
      <w:pPr>
        <w:spacing w:afterLines="80" w:after="192"/>
        <w:jc w:val="both"/>
        <w:rPr>
          <w:rFonts w:asciiTheme="minorHAnsi" w:hAnsiTheme="minorHAnsi" w:cstheme="minorHAnsi"/>
          <w:sz w:val="22"/>
          <w:szCs w:val="22"/>
        </w:rPr>
      </w:pPr>
      <w:r w:rsidRPr="00F8285B">
        <w:rPr>
          <w:rFonts w:asciiTheme="minorHAnsi" w:hAnsiTheme="minorHAnsi" w:cstheme="minorHAnsi"/>
          <w:sz w:val="22"/>
          <w:szCs w:val="22"/>
        </w:rPr>
        <w:t xml:space="preserve">As a teen, Emily shot to national fame after being featured in the acclaimed award-winning Australian documentary ‘Mrs Carey’s Concert’. Her media presence continues as </w:t>
      </w:r>
      <w:r>
        <w:rPr>
          <w:rFonts w:asciiTheme="minorHAnsi" w:hAnsiTheme="minorHAnsi" w:cstheme="minorHAnsi"/>
          <w:sz w:val="22"/>
          <w:szCs w:val="22"/>
        </w:rPr>
        <w:t>an</w:t>
      </w:r>
      <w:r w:rsidRPr="00F8285B">
        <w:rPr>
          <w:rFonts w:asciiTheme="minorHAnsi" w:hAnsiTheme="minorHAnsi" w:cstheme="minorHAnsi"/>
          <w:sz w:val="22"/>
          <w:szCs w:val="22"/>
        </w:rPr>
        <w:t xml:space="preserve"> ABC Artist-in-Residence, BBC Introducing Artist, regular broadcasts on Classic FM, BBC Radio 3 (UK), Kol Hamusica (Israel), WXQR (USA), and Musiq 3 (Belgium). </w:t>
      </w:r>
    </w:p>
    <w:p w14:paraId="7001EE5C" w14:textId="5A047C15" w:rsidR="004F14EA" w:rsidRDefault="004F14EA" w:rsidP="004F14EA">
      <w:pPr>
        <w:jc w:val="both"/>
        <w:rPr>
          <w:rFonts w:asciiTheme="minorHAnsi" w:hAnsiTheme="minorHAnsi" w:cstheme="minorHAnsi"/>
          <w:sz w:val="22"/>
          <w:szCs w:val="22"/>
        </w:rPr>
      </w:pPr>
      <w:r w:rsidRPr="0010026E">
        <w:rPr>
          <w:rFonts w:asciiTheme="minorHAnsi" w:hAnsiTheme="minorHAnsi" w:cstheme="minorHAnsi"/>
          <w:sz w:val="22"/>
          <w:szCs w:val="22"/>
        </w:rPr>
        <w:t>Awards and prizes have included 2018 ABC Young Performers Award (Australia), the 2016 Royal Overseas League Music Competition (UK), and the Brahms (Austria), Yampolsky (Russia) and Lipizer (Italy) international violin competitions.</w:t>
      </w:r>
      <w:r>
        <w:rPr>
          <w:rFonts w:asciiTheme="minorHAnsi" w:hAnsiTheme="minorHAnsi" w:cstheme="minorHAnsi"/>
          <w:sz w:val="22"/>
          <w:szCs w:val="22"/>
        </w:rPr>
        <w:t xml:space="preserve"> </w:t>
      </w:r>
      <w:r w:rsidRPr="00F8285B">
        <w:rPr>
          <w:rFonts w:asciiTheme="minorHAnsi" w:hAnsiTheme="minorHAnsi" w:cstheme="minorHAnsi"/>
          <w:sz w:val="22"/>
          <w:szCs w:val="22"/>
        </w:rPr>
        <w:t>She was a Young Concert Artist for the Tillett Trust, The Worshipful Company of Musicians and City Music Foundation.</w:t>
      </w:r>
    </w:p>
    <w:p w14:paraId="4FF0F6BE" w14:textId="77777777" w:rsidR="004F14EA" w:rsidRPr="00F8285B" w:rsidRDefault="004F14EA" w:rsidP="004F14EA">
      <w:pPr>
        <w:jc w:val="both"/>
        <w:rPr>
          <w:rFonts w:asciiTheme="minorHAnsi" w:hAnsiTheme="minorHAnsi" w:cstheme="minorHAnsi"/>
          <w:sz w:val="22"/>
          <w:szCs w:val="22"/>
        </w:rPr>
      </w:pPr>
    </w:p>
    <w:p w14:paraId="626D22E6" w14:textId="114D5083" w:rsidR="00502EA4" w:rsidRDefault="00502EA4" w:rsidP="0080708D">
      <w:pPr>
        <w:spacing w:afterLines="80" w:after="192"/>
        <w:jc w:val="both"/>
        <w:rPr>
          <w:rFonts w:asciiTheme="minorHAnsi" w:hAnsiTheme="minorHAnsi" w:cstheme="minorHAnsi"/>
          <w:sz w:val="22"/>
          <w:szCs w:val="22"/>
        </w:rPr>
      </w:pPr>
      <w:r w:rsidRPr="0010026E">
        <w:rPr>
          <w:rFonts w:asciiTheme="minorHAnsi" w:hAnsiTheme="minorHAnsi" w:cstheme="minorHAnsi"/>
          <w:sz w:val="22"/>
          <w:szCs w:val="22"/>
        </w:rPr>
        <w:t xml:space="preserve">Emily studied with Dr Robin Wilson (Sydney Conservatorium of Music), Itzhak Rashkovsky (Royal College of Music, London), Augustin Dumay (Chapelle Musicale Reine Elisabeth, Belgium), and received further mentoring from Pinchas Zukerman, Maxim Vengerov and Ivry Gitlis. Emily is violin professor at the Royal College of Music, London, and plays a 1753 G.B. Guadaganini, on generous loan from the UKARIA Cultural Trust. </w:t>
      </w:r>
    </w:p>
    <w:p w14:paraId="0FE0B67D" w14:textId="59C15C61" w:rsidR="00502EA4" w:rsidRDefault="00502EA4" w:rsidP="00502EA4">
      <w:pPr>
        <w:spacing w:afterLines="80" w:after="192"/>
        <w:jc w:val="both"/>
        <w:rPr>
          <w:rFonts w:asciiTheme="minorHAnsi" w:hAnsiTheme="minorHAnsi" w:cstheme="minorHAnsi"/>
          <w:sz w:val="22"/>
          <w:szCs w:val="22"/>
        </w:rPr>
      </w:pPr>
      <w:r>
        <w:rPr>
          <w:rFonts w:asciiTheme="minorHAnsi" w:hAnsiTheme="minorHAnsi" w:cstheme="minorHAnsi"/>
          <w:sz w:val="22"/>
          <w:szCs w:val="22"/>
        </w:rPr>
        <w:t xml:space="preserve">Emily Sun is </w:t>
      </w:r>
      <w:r w:rsidR="001E50AA">
        <w:rPr>
          <w:rFonts w:asciiTheme="minorHAnsi" w:hAnsiTheme="minorHAnsi" w:cstheme="minorHAnsi"/>
          <w:sz w:val="22"/>
          <w:szCs w:val="22"/>
        </w:rPr>
        <w:t>a Larsen Strings Artist</w:t>
      </w:r>
      <w:r w:rsidR="006F4388">
        <w:rPr>
          <w:rFonts w:asciiTheme="minorHAnsi" w:hAnsiTheme="minorHAnsi" w:cstheme="minorHAnsi"/>
          <w:sz w:val="22"/>
          <w:szCs w:val="22"/>
        </w:rPr>
        <w:t>,</w:t>
      </w:r>
      <w:r w:rsidR="007A4BA6">
        <w:rPr>
          <w:rFonts w:asciiTheme="minorHAnsi" w:hAnsiTheme="minorHAnsi" w:cstheme="minorHAnsi"/>
          <w:sz w:val="22"/>
          <w:szCs w:val="22"/>
        </w:rPr>
        <w:t xml:space="preserve"> a Trustee of the Australian Music Foundation,</w:t>
      </w:r>
      <w:r w:rsidR="006F4388">
        <w:rPr>
          <w:rFonts w:asciiTheme="minorHAnsi" w:hAnsiTheme="minorHAnsi" w:cstheme="minorHAnsi"/>
          <w:sz w:val="22"/>
          <w:szCs w:val="22"/>
        </w:rPr>
        <w:t xml:space="preserve"> is a teaching Professor at the Royal College of Music in London </w:t>
      </w:r>
      <w:r w:rsidR="001E50AA">
        <w:rPr>
          <w:rFonts w:asciiTheme="minorHAnsi" w:hAnsiTheme="minorHAnsi" w:cstheme="minorHAnsi"/>
          <w:sz w:val="22"/>
          <w:szCs w:val="22"/>
        </w:rPr>
        <w:t xml:space="preserve">and is </w:t>
      </w:r>
      <w:r>
        <w:rPr>
          <w:rFonts w:asciiTheme="minorHAnsi" w:hAnsiTheme="minorHAnsi" w:cstheme="minorHAnsi"/>
          <w:sz w:val="22"/>
          <w:szCs w:val="22"/>
        </w:rPr>
        <w:t xml:space="preserve">represented worldwide by </w:t>
      </w:r>
      <w:r w:rsidRPr="0079665C">
        <w:rPr>
          <w:rFonts w:asciiTheme="minorHAnsi" w:hAnsiTheme="minorHAnsi" w:cstheme="minorHAnsi"/>
          <w:sz w:val="22"/>
          <w:szCs w:val="22"/>
        </w:rPr>
        <w:t>Percius</w:t>
      </w:r>
      <w:r>
        <w:rPr>
          <w:rFonts w:asciiTheme="minorHAnsi" w:hAnsiTheme="minorHAnsi" w:cstheme="minorHAnsi"/>
          <w:sz w:val="22"/>
          <w:szCs w:val="22"/>
        </w:rPr>
        <w:t xml:space="preserve"> </w:t>
      </w:r>
      <w:hyperlink r:id="rId12" w:history="1">
        <w:r w:rsidRPr="005D5D35">
          <w:rPr>
            <w:rStyle w:val="Hyperlink"/>
            <w:rFonts w:ascii="Calibri" w:hAnsi="Calibri" w:cstheme="minorHAnsi"/>
            <w:sz w:val="22"/>
            <w:szCs w:val="22"/>
          </w:rPr>
          <w:t>www.percius.co.uk</w:t>
        </w:r>
      </w:hyperlink>
      <w:r w:rsidR="009D0B94">
        <w:t xml:space="preserve"> </w:t>
      </w:r>
      <w:r w:rsidR="009D0B94" w:rsidRPr="009D0B94">
        <w:rPr>
          <w:rFonts w:asciiTheme="minorHAnsi" w:hAnsiTheme="minorHAnsi" w:cstheme="minorHAnsi"/>
          <w:sz w:val="22"/>
          <w:szCs w:val="22"/>
        </w:rPr>
        <w:t>an</w:t>
      </w:r>
      <w:r w:rsidR="009D0B94">
        <w:rPr>
          <w:rFonts w:asciiTheme="minorHAnsi" w:hAnsiTheme="minorHAnsi" w:cstheme="minorHAnsi"/>
          <w:sz w:val="22"/>
          <w:szCs w:val="22"/>
        </w:rPr>
        <w:t xml:space="preserve">d in Australia and New Zealand by Emblem Artists. </w:t>
      </w:r>
      <w:hyperlink r:id="rId13" w:history="1">
        <w:r w:rsidR="009D0B94" w:rsidRPr="006809B6">
          <w:rPr>
            <w:rStyle w:val="Hyperlink"/>
            <w:rFonts w:asciiTheme="minorHAnsi" w:hAnsiTheme="minorHAnsi" w:cstheme="minorHAnsi"/>
            <w:sz w:val="22"/>
            <w:szCs w:val="22"/>
          </w:rPr>
          <w:t>www.emblemartists.com</w:t>
        </w:r>
      </w:hyperlink>
      <w:r w:rsidR="009D0B94">
        <w:rPr>
          <w:rFonts w:asciiTheme="minorHAnsi" w:hAnsiTheme="minorHAnsi" w:cstheme="minorHAnsi"/>
          <w:sz w:val="22"/>
          <w:szCs w:val="22"/>
        </w:rPr>
        <w:t xml:space="preserve">. </w:t>
      </w:r>
    </w:p>
    <w:p w14:paraId="6E126DCE" w14:textId="77777777" w:rsidR="00502EA4" w:rsidRDefault="00502EA4" w:rsidP="001E5F6E">
      <w:pPr>
        <w:spacing w:afterLines="80" w:after="192"/>
        <w:jc w:val="center"/>
        <w:rPr>
          <w:rFonts w:asciiTheme="minorHAnsi" w:hAnsiTheme="minorHAnsi" w:cstheme="minorBidi"/>
          <w:color w:val="404040" w:themeColor="text1" w:themeTint="BF"/>
          <w:sz w:val="16"/>
          <w:szCs w:val="16"/>
        </w:rPr>
      </w:pPr>
    </w:p>
    <w:p w14:paraId="037F5E17" w14:textId="0B242E95" w:rsidR="00D01156" w:rsidRPr="003C19B0" w:rsidRDefault="00D01156" w:rsidP="001E5F6E">
      <w:pPr>
        <w:spacing w:afterLines="80" w:after="192"/>
        <w:jc w:val="center"/>
        <w:rPr>
          <w:rFonts w:asciiTheme="minorHAnsi" w:hAnsiTheme="minorHAnsi" w:cstheme="minorBidi"/>
          <w:color w:val="404040" w:themeColor="text1" w:themeTint="BF"/>
          <w:sz w:val="16"/>
          <w:szCs w:val="16"/>
        </w:rPr>
      </w:pPr>
      <w:r w:rsidRPr="003C19B0">
        <w:rPr>
          <w:rFonts w:asciiTheme="minorHAnsi" w:hAnsiTheme="minorHAnsi" w:cstheme="minorBidi"/>
          <w:color w:val="404040" w:themeColor="text1" w:themeTint="BF"/>
          <w:sz w:val="16"/>
          <w:szCs w:val="16"/>
        </w:rPr>
        <w:t xml:space="preserve">This biography is valid for use until </w:t>
      </w:r>
      <w:r w:rsidR="009D0B94">
        <w:rPr>
          <w:rFonts w:asciiTheme="minorHAnsi" w:hAnsiTheme="minorHAnsi" w:cstheme="minorBidi"/>
          <w:color w:val="404040" w:themeColor="text1" w:themeTint="BF"/>
          <w:sz w:val="16"/>
          <w:szCs w:val="16"/>
        </w:rPr>
        <w:t>August 2026.</w:t>
      </w:r>
    </w:p>
    <w:p w14:paraId="48494949" w14:textId="77777777" w:rsidR="00D01156" w:rsidRDefault="00D01156" w:rsidP="001E5F6E">
      <w:pPr>
        <w:spacing w:afterLines="80" w:after="192"/>
        <w:jc w:val="center"/>
        <w:rPr>
          <w:rStyle w:val="Hyperlink"/>
          <w:rFonts w:asciiTheme="minorHAnsi" w:eastAsiaTheme="minorEastAsia" w:hAnsiTheme="minorHAnsi" w:cstheme="minorBidi"/>
          <w:sz w:val="16"/>
          <w:szCs w:val="16"/>
        </w:rPr>
      </w:pPr>
      <w:r w:rsidRPr="003C19B0">
        <w:rPr>
          <w:rFonts w:asciiTheme="minorHAnsi" w:eastAsiaTheme="minorEastAsia" w:hAnsiTheme="minorHAnsi" w:cstheme="minorBidi"/>
          <w:color w:val="404040" w:themeColor="text1" w:themeTint="BF"/>
          <w:sz w:val="16"/>
          <w:szCs w:val="16"/>
        </w:rPr>
        <w:t xml:space="preserve">We update our biographies regularly. For the most up-to-date version please email </w:t>
      </w:r>
      <w:hyperlink r:id="rId14">
        <w:r w:rsidRPr="003C19B0">
          <w:rPr>
            <w:rStyle w:val="Hyperlink"/>
            <w:rFonts w:asciiTheme="minorHAnsi" w:eastAsiaTheme="minorEastAsia" w:hAnsiTheme="minorHAnsi" w:cstheme="minorBidi"/>
            <w:sz w:val="16"/>
            <w:szCs w:val="16"/>
          </w:rPr>
          <w:t>info@percius.co.uk</w:t>
        </w:r>
      </w:hyperlink>
    </w:p>
    <w:p w14:paraId="35890E9B" w14:textId="476B894E" w:rsidR="008C3E7A" w:rsidRPr="00855EEE" w:rsidRDefault="008C3E7A" w:rsidP="001E5F6E">
      <w:pPr>
        <w:pStyle w:val="BodytextIstPara"/>
        <w:spacing w:afterLines="80" w:after="192"/>
        <w:ind w:left="2160" w:firstLine="720"/>
        <w:jc w:val="both"/>
        <w:rPr>
          <w:rFonts w:asciiTheme="minorHAnsi" w:eastAsiaTheme="minorEastAsia" w:hAnsiTheme="minorHAnsi" w:cstheme="minorHAnsi"/>
          <w:bCs/>
          <w:color w:val="404040" w:themeColor="text1" w:themeTint="BF"/>
          <w:sz w:val="16"/>
          <w:szCs w:val="16"/>
        </w:rPr>
      </w:pPr>
    </w:p>
    <w:sectPr w:rsidR="008C3E7A" w:rsidRPr="00855EEE" w:rsidSect="00C26A2A">
      <w:headerReference w:type="default" r:id="rId15"/>
      <w:footerReference w:type="default" r:id="rId16"/>
      <w:pgSz w:w="11900" w:h="16820"/>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F26DE" w14:textId="77777777" w:rsidR="00920E33" w:rsidRDefault="00920E33" w:rsidP="008F400B">
      <w:r>
        <w:separator/>
      </w:r>
    </w:p>
  </w:endnote>
  <w:endnote w:type="continuationSeparator" w:id="0">
    <w:p w14:paraId="27AE841D" w14:textId="77777777" w:rsidR="00920E33" w:rsidRDefault="00920E33" w:rsidP="008F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badiMT">
    <w:altName w:val="Verdan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37" w14:textId="2206F69B" w:rsidR="00CD4AC9" w:rsidRDefault="00CD4AC9" w:rsidP="0094502F">
    <w:pPr>
      <w:jc w:val="center"/>
      <w:rPr>
        <w:rFonts w:asciiTheme="minorHAnsi" w:hAnsiTheme="minorHAnsi" w:cstheme="minorHAnsi"/>
        <w:color w:val="404040" w:themeColor="text1" w:themeTint="BF"/>
        <w:sz w:val="18"/>
        <w:szCs w:val="18"/>
      </w:rPr>
    </w:pPr>
  </w:p>
  <w:p w14:paraId="59EE7C58" w14:textId="77777777" w:rsidR="00041222" w:rsidRDefault="00041222" w:rsidP="00041222">
    <w:pPr>
      <w:jc w:val="center"/>
      <w:rPr>
        <w:rFonts w:ascii="Calibri" w:hAnsi="Calibri" w:cs="Calibri"/>
        <w:color w:val="404040" w:themeColor="text1" w:themeTint="BF"/>
        <w:sz w:val="16"/>
        <w:szCs w:val="16"/>
      </w:rPr>
    </w:pPr>
    <w:r>
      <w:rPr>
        <w:rFonts w:ascii="Calibri" w:hAnsi="Calibri" w:cs="Calibri"/>
        <w:color w:val="404040" w:themeColor="text1" w:themeTint="BF"/>
        <w:sz w:val="16"/>
        <w:szCs w:val="16"/>
      </w:rPr>
      <w:t>Percius Management Ltd: Registered office: The Old Bank, Beaufort Street, Crickhowell, Powys, NP8 1AD</w:t>
    </w:r>
  </w:p>
  <w:p w14:paraId="2D250F24" w14:textId="77777777" w:rsidR="00041222" w:rsidRDefault="00041222" w:rsidP="00041222">
    <w:pPr>
      <w:jc w:val="center"/>
      <w:rPr>
        <w:rFonts w:ascii="Calibri" w:hAnsi="Calibri" w:cs="Calibri"/>
        <w:color w:val="404040" w:themeColor="text1" w:themeTint="BF"/>
        <w:sz w:val="16"/>
        <w:szCs w:val="16"/>
      </w:rPr>
    </w:pPr>
    <w:r>
      <w:rPr>
        <w:rFonts w:ascii="Calibri" w:hAnsi="Calibri" w:cs="Calibri"/>
        <w:color w:val="404040" w:themeColor="text1" w:themeTint="BF"/>
        <w:sz w:val="16"/>
        <w:szCs w:val="16"/>
      </w:rPr>
      <w:t>Company no: 12641872</w:t>
    </w:r>
  </w:p>
  <w:p w14:paraId="01C2A363" w14:textId="77777777" w:rsidR="00041222" w:rsidRDefault="00041222" w:rsidP="00041222">
    <w:pPr>
      <w:pStyle w:val="Footer"/>
      <w:jc w:val="center"/>
      <w:rPr>
        <w:rFonts w:ascii="Calibri" w:hAnsi="Calibri" w:cs="Calibri"/>
        <w:color w:val="404040" w:themeColor="text1" w:themeTint="BF"/>
        <w:sz w:val="6"/>
        <w:szCs w:val="12"/>
      </w:rPr>
    </w:pPr>
  </w:p>
  <w:p w14:paraId="2302AF22" w14:textId="77777777" w:rsidR="00041222" w:rsidRDefault="00041222" w:rsidP="00041222">
    <w:pPr>
      <w:pStyle w:val="Footer"/>
      <w:pBdr>
        <w:bottom w:val="single" w:sz="6" w:space="1" w:color="auto"/>
      </w:pBdr>
      <w:jc w:val="center"/>
      <w:rPr>
        <w:rFonts w:ascii="Calibri" w:hAnsi="Calibri" w:cs="Calibri"/>
        <w:color w:val="404040" w:themeColor="text1" w:themeTint="BF"/>
        <w:sz w:val="16"/>
        <w:szCs w:val="16"/>
      </w:rPr>
    </w:pPr>
    <w:r>
      <w:rPr>
        <w:rFonts w:ascii="Calibri" w:hAnsi="Calibri" w:cs="Calibri"/>
        <w:color w:val="404040" w:themeColor="text1" w:themeTint="BF"/>
        <w:sz w:val="16"/>
        <w:szCs w:val="16"/>
      </w:rPr>
      <w:t>Percius Management Ltd acts as agent only and can accept no responsibility as principal</w:t>
    </w:r>
  </w:p>
  <w:p w14:paraId="70B5445A" w14:textId="77777777" w:rsidR="00CD4AC9" w:rsidRPr="00786275" w:rsidRDefault="00CD4AC9" w:rsidP="008F400B">
    <w:pPr>
      <w:pStyle w:val="Footer"/>
      <w:jc w:val="center"/>
      <w:rPr>
        <w:rFonts w:ascii="Calibri" w:hAnsi="Calibri" w:cs="Calibri"/>
        <w:b/>
        <w:color w:val="404040" w:themeColor="text1" w:themeTint="BF"/>
        <w:sz w:val="6"/>
        <w:szCs w:val="22"/>
      </w:rPr>
    </w:pPr>
  </w:p>
  <w:p w14:paraId="750C2535" w14:textId="77777777" w:rsidR="00CD4AC9" w:rsidRPr="00786275" w:rsidRDefault="00CD4AC9" w:rsidP="008F400B">
    <w:pPr>
      <w:pStyle w:val="Footer"/>
      <w:jc w:val="center"/>
      <w:rPr>
        <w:rFonts w:ascii="Century Gothic" w:hAnsi="Century Gothic"/>
        <w:color w:val="404040" w:themeColor="text1" w:themeTint="BF"/>
        <w:sz w:val="12"/>
        <w:szCs w:val="12"/>
      </w:rPr>
    </w:pPr>
    <w:r w:rsidRPr="00786275">
      <w:rPr>
        <w:rFonts w:ascii="Calibri" w:hAnsi="Calibri" w:cs="Calibri"/>
        <w:b/>
        <w:color w:val="404040" w:themeColor="text1" w:themeTint="BF"/>
        <w:sz w:val="22"/>
        <w:szCs w:val="22"/>
      </w:rPr>
      <w:t>www.percius.co.uk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2563D" w14:textId="77777777" w:rsidR="00920E33" w:rsidRDefault="00920E33" w:rsidP="008F400B">
      <w:r>
        <w:separator/>
      </w:r>
    </w:p>
  </w:footnote>
  <w:footnote w:type="continuationSeparator" w:id="0">
    <w:p w14:paraId="02D27554" w14:textId="77777777" w:rsidR="00920E33" w:rsidRDefault="00920E33" w:rsidP="008F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2C3B" w14:textId="77777777" w:rsidR="00CD4AC9" w:rsidRDefault="00CD4AC9" w:rsidP="006528F4">
    <w:pPr>
      <w:jc w:val="right"/>
      <w:rPr>
        <w:rFonts w:asciiTheme="minorHAnsi" w:hAnsiTheme="minorHAnsi" w:cstheme="minorHAnsi"/>
      </w:rPr>
    </w:pPr>
    <w:r>
      <w:rPr>
        <w:noProof/>
        <w:lang w:eastAsia="en-GB"/>
      </w:rPr>
      <w:drawing>
        <wp:inline distT="0" distB="0" distL="0" distR="0" wp14:anchorId="26F84A4D" wp14:editId="1E4720E0">
          <wp:extent cx="1514475" cy="609600"/>
          <wp:effectExtent l="0" t="0" r="9525" b="0"/>
          <wp:docPr id="1" name="Picture 1" descr="Description: cid:image003.jpg@01CD90D1.666E4640"/>
          <wp:cNvGraphicFramePr/>
          <a:graphic xmlns:a="http://schemas.openxmlformats.org/drawingml/2006/main">
            <a:graphicData uri="http://schemas.openxmlformats.org/drawingml/2006/picture">
              <pic:pic xmlns:pic="http://schemas.openxmlformats.org/drawingml/2006/picture">
                <pic:nvPicPr>
                  <pic:cNvPr id="1" name="Picture 1" descr="Description: cid:image003.jpg@01CD90D1.666E46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6633EF84" w14:textId="77777777" w:rsidR="00CD4AC9" w:rsidRPr="00A64E90" w:rsidRDefault="00CD4AC9" w:rsidP="006528F4">
    <w:pPr>
      <w:jc w:val="right"/>
      <w:rPr>
        <w:color w:val="404040" w:themeColor="text1" w:themeTint="BF"/>
      </w:rPr>
    </w:pPr>
    <w:r w:rsidRPr="00A64E90">
      <w:rPr>
        <w:rFonts w:asciiTheme="minorHAnsi" w:hAnsiTheme="minorHAnsi" w:cstheme="minorHAnsi"/>
        <w:color w:val="404040" w:themeColor="text1" w:themeTint="BF"/>
      </w:rPr>
      <w:t>www.percius.co.uk</w:t>
    </w:r>
  </w:p>
  <w:p w14:paraId="71787623" w14:textId="77777777" w:rsidR="00CD4AC9" w:rsidRDefault="00CD4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15D20"/>
    <w:multiLevelType w:val="hybridMultilevel"/>
    <w:tmpl w:val="117ADFD2"/>
    <w:lvl w:ilvl="0" w:tplc="C282B0DA">
      <w:start w:val="6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07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DBF"/>
    <w:rsid w:val="0000374E"/>
    <w:rsid w:val="00004CB8"/>
    <w:rsid w:val="00005247"/>
    <w:rsid w:val="00005520"/>
    <w:rsid w:val="000148E0"/>
    <w:rsid w:val="00017219"/>
    <w:rsid w:val="00025D53"/>
    <w:rsid w:val="00026AD3"/>
    <w:rsid w:val="0003249C"/>
    <w:rsid w:val="0003670E"/>
    <w:rsid w:val="00036BF4"/>
    <w:rsid w:val="00041222"/>
    <w:rsid w:val="00047A98"/>
    <w:rsid w:val="000511FA"/>
    <w:rsid w:val="000565EE"/>
    <w:rsid w:val="00062BE2"/>
    <w:rsid w:val="000973DF"/>
    <w:rsid w:val="000A19AB"/>
    <w:rsid w:val="000B4A7A"/>
    <w:rsid w:val="000C5CDC"/>
    <w:rsid w:val="000D4B37"/>
    <w:rsid w:val="000E0962"/>
    <w:rsid w:val="000E2546"/>
    <w:rsid w:val="000F23AC"/>
    <w:rsid w:val="000F662E"/>
    <w:rsid w:val="0012202D"/>
    <w:rsid w:val="0013063B"/>
    <w:rsid w:val="00132D48"/>
    <w:rsid w:val="00134BF6"/>
    <w:rsid w:val="00141232"/>
    <w:rsid w:val="00142797"/>
    <w:rsid w:val="00156AAA"/>
    <w:rsid w:val="001700CD"/>
    <w:rsid w:val="00170128"/>
    <w:rsid w:val="00170ED2"/>
    <w:rsid w:val="00176FEB"/>
    <w:rsid w:val="001853D9"/>
    <w:rsid w:val="00194EB2"/>
    <w:rsid w:val="0019692B"/>
    <w:rsid w:val="00197AF5"/>
    <w:rsid w:val="001A1E8A"/>
    <w:rsid w:val="001B2F2A"/>
    <w:rsid w:val="001B4DAE"/>
    <w:rsid w:val="001B6485"/>
    <w:rsid w:val="001C2518"/>
    <w:rsid w:val="001D395B"/>
    <w:rsid w:val="001E47C7"/>
    <w:rsid w:val="001E50AA"/>
    <w:rsid w:val="001E5F6E"/>
    <w:rsid w:val="001E7C63"/>
    <w:rsid w:val="001F538F"/>
    <w:rsid w:val="001F6519"/>
    <w:rsid w:val="002003A0"/>
    <w:rsid w:val="0020482F"/>
    <w:rsid w:val="00205A40"/>
    <w:rsid w:val="00207ED0"/>
    <w:rsid w:val="00211663"/>
    <w:rsid w:val="002136D5"/>
    <w:rsid w:val="0021382F"/>
    <w:rsid w:val="0021430D"/>
    <w:rsid w:val="002244F6"/>
    <w:rsid w:val="00230268"/>
    <w:rsid w:val="00235CCA"/>
    <w:rsid w:val="0024053D"/>
    <w:rsid w:val="002419C6"/>
    <w:rsid w:val="00256586"/>
    <w:rsid w:val="0027278D"/>
    <w:rsid w:val="00275E8C"/>
    <w:rsid w:val="00282E3E"/>
    <w:rsid w:val="002923F4"/>
    <w:rsid w:val="00292AF3"/>
    <w:rsid w:val="002A2304"/>
    <w:rsid w:val="002B5ACA"/>
    <w:rsid w:val="002B6E5F"/>
    <w:rsid w:val="002C15FB"/>
    <w:rsid w:val="002C6011"/>
    <w:rsid w:val="002D523E"/>
    <w:rsid w:val="002D7ADF"/>
    <w:rsid w:val="002F143F"/>
    <w:rsid w:val="002F1559"/>
    <w:rsid w:val="002F7111"/>
    <w:rsid w:val="00304172"/>
    <w:rsid w:val="00316B38"/>
    <w:rsid w:val="003174C9"/>
    <w:rsid w:val="00317F1A"/>
    <w:rsid w:val="003230D3"/>
    <w:rsid w:val="00332EA3"/>
    <w:rsid w:val="003368CC"/>
    <w:rsid w:val="00336A23"/>
    <w:rsid w:val="00342CA3"/>
    <w:rsid w:val="00344C73"/>
    <w:rsid w:val="00346927"/>
    <w:rsid w:val="00352021"/>
    <w:rsid w:val="003521C4"/>
    <w:rsid w:val="00353436"/>
    <w:rsid w:val="00354CF5"/>
    <w:rsid w:val="00360490"/>
    <w:rsid w:val="00363180"/>
    <w:rsid w:val="0036413E"/>
    <w:rsid w:val="003713C8"/>
    <w:rsid w:val="00385C69"/>
    <w:rsid w:val="00392195"/>
    <w:rsid w:val="00396B15"/>
    <w:rsid w:val="003B4ACA"/>
    <w:rsid w:val="003B62FD"/>
    <w:rsid w:val="003B7AEF"/>
    <w:rsid w:val="004006DF"/>
    <w:rsid w:val="004022AC"/>
    <w:rsid w:val="00404005"/>
    <w:rsid w:val="00404B7B"/>
    <w:rsid w:val="00407708"/>
    <w:rsid w:val="00432CD4"/>
    <w:rsid w:val="004467EB"/>
    <w:rsid w:val="0045297B"/>
    <w:rsid w:val="00461326"/>
    <w:rsid w:val="00464184"/>
    <w:rsid w:val="00470FC4"/>
    <w:rsid w:val="004736C9"/>
    <w:rsid w:val="0048164A"/>
    <w:rsid w:val="0048715F"/>
    <w:rsid w:val="00487971"/>
    <w:rsid w:val="00493891"/>
    <w:rsid w:val="004A2466"/>
    <w:rsid w:val="004B398E"/>
    <w:rsid w:val="004B466A"/>
    <w:rsid w:val="004C00B5"/>
    <w:rsid w:val="004C13E8"/>
    <w:rsid w:val="004C33F2"/>
    <w:rsid w:val="004F14EA"/>
    <w:rsid w:val="004F5127"/>
    <w:rsid w:val="004F6762"/>
    <w:rsid w:val="004F7716"/>
    <w:rsid w:val="00502EA4"/>
    <w:rsid w:val="005050AB"/>
    <w:rsid w:val="0050677B"/>
    <w:rsid w:val="00507B3B"/>
    <w:rsid w:val="005107DB"/>
    <w:rsid w:val="00512979"/>
    <w:rsid w:val="00514C33"/>
    <w:rsid w:val="005172B6"/>
    <w:rsid w:val="005224FB"/>
    <w:rsid w:val="00535659"/>
    <w:rsid w:val="00537BCF"/>
    <w:rsid w:val="005470C0"/>
    <w:rsid w:val="00552D69"/>
    <w:rsid w:val="005549A0"/>
    <w:rsid w:val="00561168"/>
    <w:rsid w:val="005709E1"/>
    <w:rsid w:val="00573874"/>
    <w:rsid w:val="005749CD"/>
    <w:rsid w:val="005756E6"/>
    <w:rsid w:val="00577158"/>
    <w:rsid w:val="005919FD"/>
    <w:rsid w:val="00596D09"/>
    <w:rsid w:val="005B155F"/>
    <w:rsid w:val="005B6561"/>
    <w:rsid w:val="005B6B5E"/>
    <w:rsid w:val="005C3341"/>
    <w:rsid w:val="005C6F0E"/>
    <w:rsid w:val="005D3460"/>
    <w:rsid w:val="005E33C4"/>
    <w:rsid w:val="005F0B60"/>
    <w:rsid w:val="005F0E6F"/>
    <w:rsid w:val="005F2B1B"/>
    <w:rsid w:val="00617E9B"/>
    <w:rsid w:val="00621961"/>
    <w:rsid w:val="00621D01"/>
    <w:rsid w:val="006347F8"/>
    <w:rsid w:val="00640600"/>
    <w:rsid w:val="00640D23"/>
    <w:rsid w:val="0064577A"/>
    <w:rsid w:val="006528F4"/>
    <w:rsid w:val="006550D6"/>
    <w:rsid w:val="006647F8"/>
    <w:rsid w:val="0067048B"/>
    <w:rsid w:val="00670744"/>
    <w:rsid w:val="006709BD"/>
    <w:rsid w:val="00673F98"/>
    <w:rsid w:val="006743D9"/>
    <w:rsid w:val="006820CE"/>
    <w:rsid w:val="00682833"/>
    <w:rsid w:val="006919A6"/>
    <w:rsid w:val="006926A1"/>
    <w:rsid w:val="00694724"/>
    <w:rsid w:val="006A4331"/>
    <w:rsid w:val="006B0B37"/>
    <w:rsid w:val="006D415F"/>
    <w:rsid w:val="006E53D1"/>
    <w:rsid w:val="006E6EA3"/>
    <w:rsid w:val="006F4388"/>
    <w:rsid w:val="006F5F04"/>
    <w:rsid w:val="007016D3"/>
    <w:rsid w:val="00702085"/>
    <w:rsid w:val="00704A7C"/>
    <w:rsid w:val="00713734"/>
    <w:rsid w:val="007138BD"/>
    <w:rsid w:val="00720D66"/>
    <w:rsid w:val="00721F2C"/>
    <w:rsid w:val="007234D8"/>
    <w:rsid w:val="00723F8C"/>
    <w:rsid w:val="007243BD"/>
    <w:rsid w:val="00725239"/>
    <w:rsid w:val="00725E1C"/>
    <w:rsid w:val="00725F4D"/>
    <w:rsid w:val="00745EB1"/>
    <w:rsid w:val="00762E95"/>
    <w:rsid w:val="0077272D"/>
    <w:rsid w:val="00773BDC"/>
    <w:rsid w:val="00775E1A"/>
    <w:rsid w:val="007860A2"/>
    <w:rsid w:val="00786275"/>
    <w:rsid w:val="00787365"/>
    <w:rsid w:val="007901A1"/>
    <w:rsid w:val="00790B23"/>
    <w:rsid w:val="00793096"/>
    <w:rsid w:val="0079665C"/>
    <w:rsid w:val="007A1077"/>
    <w:rsid w:val="007A1BEF"/>
    <w:rsid w:val="007A4A72"/>
    <w:rsid w:val="007A4BA6"/>
    <w:rsid w:val="007B32D8"/>
    <w:rsid w:val="007C1238"/>
    <w:rsid w:val="007C4F14"/>
    <w:rsid w:val="007D605B"/>
    <w:rsid w:val="007E00CE"/>
    <w:rsid w:val="007E6859"/>
    <w:rsid w:val="007E72D1"/>
    <w:rsid w:val="007F30DA"/>
    <w:rsid w:val="00803178"/>
    <w:rsid w:val="00803FE8"/>
    <w:rsid w:val="0080708D"/>
    <w:rsid w:val="00807D82"/>
    <w:rsid w:val="0081798F"/>
    <w:rsid w:val="00823806"/>
    <w:rsid w:val="00830637"/>
    <w:rsid w:val="00847E9E"/>
    <w:rsid w:val="00855EEE"/>
    <w:rsid w:val="00860465"/>
    <w:rsid w:val="0086201B"/>
    <w:rsid w:val="00862C43"/>
    <w:rsid w:val="00870F9F"/>
    <w:rsid w:val="008878AE"/>
    <w:rsid w:val="008924FF"/>
    <w:rsid w:val="008964B5"/>
    <w:rsid w:val="00897015"/>
    <w:rsid w:val="008A42B4"/>
    <w:rsid w:val="008A663F"/>
    <w:rsid w:val="008B7588"/>
    <w:rsid w:val="008C3E7A"/>
    <w:rsid w:val="008C4696"/>
    <w:rsid w:val="008C6C46"/>
    <w:rsid w:val="008D2BF8"/>
    <w:rsid w:val="008D5A45"/>
    <w:rsid w:val="008E27EC"/>
    <w:rsid w:val="008E6C7C"/>
    <w:rsid w:val="008F400B"/>
    <w:rsid w:val="009027A1"/>
    <w:rsid w:val="0092028D"/>
    <w:rsid w:val="00920E33"/>
    <w:rsid w:val="00921DB4"/>
    <w:rsid w:val="00924F6E"/>
    <w:rsid w:val="00926E8B"/>
    <w:rsid w:val="00927AF8"/>
    <w:rsid w:val="00934892"/>
    <w:rsid w:val="009349C0"/>
    <w:rsid w:val="00940729"/>
    <w:rsid w:val="0094502F"/>
    <w:rsid w:val="00953279"/>
    <w:rsid w:val="00963E58"/>
    <w:rsid w:val="00964A99"/>
    <w:rsid w:val="00970767"/>
    <w:rsid w:val="00976388"/>
    <w:rsid w:val="009774CA"/>
    <w:rsid w:val="00977AE2"/>
    <w:rsid w:val="00982429"/>
    <w:rsid w:val="00991427"/>
    <w:rsid w:val="009922C7"/>
    <w:rsid w:val="009A0448"/>
    <w:rsid w:val="009A6C31"/>
    <w:rsid w:val="009A7A03"/>
    <w:rsid w:val="009B4499"/>
    <w:rsid w:val="009B646C"/>
    <w:rsid w:val="009D0B94"/>
    <w:rsid w:val="009D2FA2"/>
    <w:rsid w:val="009D5B1A"/>
    <w:rsid w:val="009E2341"/>
    <w:rsid w:val="009F04B9"/>
    <w:rsid w:val="009F29B8"/>
    <w:rsid w:val="009F6F03"/>
    <w:rsid w:val="00A03732"/>
    <w:rsid w:val="00A060F4"/>
    <w:rsid w:val="00A0718A"/>
    <w:rsid w:val="00A10315"/>
    <w:rsid w:val="00A14960"/>
    <w:rsid w:val="00A20F5B"/>
    <w:rsid w:val="00A24881"/>
    <w:rsid w:val="00A260EF"/>
    <w:rsid w:val="00A40CD1"/>
    <w:rsid w:val="00A412FB"/>
    <w:rsid w:val="00A41903"/>
    <w:rsid w:val="00A546C8"/>
    <w:rsid w:val="00A617C9"/>
    <w:rsid w:val="00A64E90"/>
    <w:rsid w:val="00A72C62"/>
    <w:rsid w:val="00A73030"/>
    <w:rsid w:val="00A74EE9"/>
    <w:rsid w:val="00AB4057"/>
    <w:rsid w:val="00AC0E37"/>
    <w:rsid w:val="00AC3EE8"/>
    <w:rsid w:val="00AD00DD"/>
    <w:rsid w:val="00AE0EF6"/>
    <w:rsid w:val="00AE12F3"/>
    <w:rsid w:val="00AE631D"/>
    <w:rsid w:val="00AF0677"/>
    <w:rsid w:val="00AF0D3F"/>
    <w:rsid w:val="00AF5789"/>
    <w:rsid w:val="00AF6CE0"/>
    <w:rsid w:val="00AF78CD"/>
    <w:rsid w:val="00B00792"/>
    <w:rsid w:val="00B01490"/>
    <w:rsid w:val="00B04CAB"/>
    <w:rsid w:val="00B05F3A"/>
    <w:rsid w:val="00B14A0D"/>
    <w:rsid w:val="00B17FF0"/>
    <w:rsid w:val="00B2026F"/>
    <w:rsid w:val="00B236A5"/>
    <w:rsid w:val="00B23DED"/>
    <w:rsid w:val="00B26D82"/>
    <w:rsid w:val="00B3665C"/>
    <w:rsid w:val="00B549C3"/>
    <w:rsid w:val="00B61D7B"/>
    <w:rsid w:val="00B63512"/>
    <w:rsid w:val="00B638B3"/>
    <w:rsid w:val="00B66E9C"/>
    <w:rsid w:val="00B72E0D"/>
    <w:rsid w:val="00B82069"/>
    <w:rsid w:val="00BA5AF2"/>
    <w:rsid w:val="00BA64B9"/>
    <w:rsid w:val="00BB67A1"/>
    <w:rsid w:val="00BD0CEF"/>
    <w:rsid w:val="00C101CF"/>
    <w:rsid w:val="00C14EDB"/>
    <w:rsid w:val="00C15E3D"/>
    <w:rsid w:val="00C20209"/>
    <w:rsid w:val="00C204E3"/>
    <w:rsid w:val="00C219EF"/>
    <w:rsid w:val="00C26A2A"/>
    <w:rsid w:val="00C27A20"/>
    <w:rsid w:val="00C309F5"/>
    <w:rsid w:val="00C41BCE"/>
    <w:rsid w:val="00C42200"/>
    <w:rsid w:val="00C60642"/>
    <w:rsid w:val="00C67CC3"/>
    <w:rsid w:val="00C71CF9"/>
    <w:rsid w:val="00C806F2"/>
    <w:rsid w:val="00C823EE"/>
    <w:rsid w:val="00C85087"/>
    <w:rsid w:val="00C963E2"/>
    <w:rsid w:val="00CA0353"/>
    <w:rsid w:val="00CA1132"/>
    <w:rsid w:val="00CA146D"/>
    <w:rsid w:val="00CA47B7"/>
    <w:rsid w:val="00CB3082"/>
    <w:rsid w:val="00CB6B58"/>
    <w:rsid w:val="00CC05FD"/>
    <w:rsid w:val="00CC1362"/>
    <w:rsid w:val="00CC6E8B"/>
    <w:rsid w:val="00CD1DBF"/>
    <w:rsid w:val="00CD2392"/>
    <w:rsid w:val="00CD4AC9"/>
    <w:rsid w:val="00CE6406"/>
    <w:rsid w:val="00CE718B"/>
    <w:rsid w:val="00CE79D3"/>
    <w:rsid w:val="00CE7C98"/>
    <w:rsid w:val="00D01156"/>
    <w:rsid w:val="00D02F67"/>
    <w:rsid w:val="00D10D40"/>
    <w:rsid w:val="00D12B42"/>
    <w:rsid w:val="00D160F4"/>
    <w:rsid w:val="00D216E9"/>
    <w:rsid w:val="00D31064"/>
    <w:rsid w:val="00D34CE1"/>
    <w:rsid w:val="00D35314"/>
    <w:rsid w:val="00D375E2"/>
    <w:rsid w:val="00D63B8F"/>
    <w:rsid w:val="00D64370"/>
    <w:rsid w:val="00D64B36"/>
    <w:rsid w:val="00D70232"/>
    <w:rsid w:val="00D810B4"/>
    <w:rsid w:val="00D85A20"/>
    <w:rsid w:val="00D87DE3"/>
    <w:rsid w:val="00D87F6B"/>
    <w:rsid w:val="00D93F01"/>
    <w:rsid w:val="00DA5EE3"/>
    <w:rsid w:val="00DB05BC"/>
    <w:rsid w:val="00DB121F"/>
    <w:rsid w:val="00DB1F01"/>
    <w:rsid w:val="00DB20B6"/>
    <w:rsid w:val="00DD3942"/>
    <w:rsid w:val="00DD6D35"/>
    <w:rsid w:val="00DF7985"/>
    <w:rsid w:val="00E028CC"/>
    <w:rsid w:val="00E0628A"/>
    <w:rsid w:val="00E15344"/>
    <w:rsid w:val="00E20833"/>
    <w:rsid w:val="00E23AA0"/>
    <w:rsid w:val="00E23E4A"/>
    <w:rsid w:val="00E24D1E"/>
    <w:rsid w:val="00E25AD0"/>
    <w:rsid w:val="00E32FF4"/>
    <w:rsid w:val="00E33051"/>
    <w:rsid w:val="00E34EEA"/>
    <w:rsid w:val="00E47C1F"/>
    <w:rsid w:val="00E5168A"/>
    <w:rsid w:val="00E5414C"/>
    <w:rsid w:val="00E570F0"/>
    <w:rsid w:val="00E70239"/>
    <w:rsid w:val="00E714B4"/>
    <w:rsid w:val="00E71C06"/>
    <w:rsid w:val="00E724A1"/>
    <w:rsid w:val="00E84268"/>
    <w:rsid w:val="00E93806"/>
    <w:rsid w:val="00EA5E89"/>
    <w:rsid w:val="00EA6658"/>
    <w:rsid w:val="00EC1509"/>
    <w:rsid w:val="00EC7800"/>
    <w:rsid w:val="00ED2BD0"/>
    <w:rsid w:val="00ED2DBF"/>
    <w:rsid w:val="00EE0EE3"/>
    <w:rsid w:val="00EE1B2B"/>
    <w:rsid w:val="00EE4C16"/>
    <w:rsid w:val="00EF05E8"/>
    <w:rsid w:val="00EF2781"/>
    <w:rsid w:val="00EF3748"/>
    <w:rsid w:val="00EF5A3D"/>
    <w:rsid w:val="00F01121"/>
    <w:rsid w:val="00F032E2"/>
    <w:rsid w:val="00F20805"/>
    <w:rsid w:val="00F26BA7"/>
    <w:rsid w:val="00F404F1"/>
    <w:rsid w:val="00F4437C"/>
    <w:rsid w:val="00F4528D"/>
    <w:rsid w:val="00F46255"/>
    <w:rsid w:val="00F53C4F"/>
    <w:rsid w:val="00F6385B"/>
    <w:rsid w:val="00F65B48"/>
    <w:rsid w:val="00F7118E"/>
    <w:rsid w:val="00F75B72"/>
    <w:rsid w:val="00F82504"/>
    <w:rsid w:val="00F8285B"/>
    <w:rsid w:val="00F84D89"/>
    <w:rsid w:val="00F8798D"/>
    <w:rsid w:val="00FA6AA2"/>
    <w:rsid w:val="00FA782D"/>
    <w:rsid w:val="00FB79AA"/>
    <w:rsid w:val="00FD21EF"/>
    <w:rsid w:val="00FE0216"/>
    <w:rsid w:val="00FE0463"/>
    <w:rsid w:val="00FE71A0"/>
    <w:rsid w:val="00FF15AE"/>
    <w:rsid w:val="00FF4EF6"/>
    <w:rsid w:val="00FF6942"/>
    <w:rsid w:val="62056752"/>
    <w:rsid w:val="745082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5D7964"/>
  <w15:docId w15:val="{132B4DC8-2991-49DA-ACDA-59281B01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985"/>
    <w:pPr>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Heading1Char"/>
    <w:qFormat/>
    <w:rsid w:val="00DF7985"/>
    <w:pPr>
      <w:keepNext/>
      <w:outlineLvl w:val="0"/>
    </w:pPr>
    <w:rPr>
      <w:b/>
      <w:sz w:val="24"/>
      <w:u w:val="single"/>
      <w:lang w:val="en-US" w:eastAsia="en-US"/>
    </w:rPr>
  </w:style>
  <w:style w:type="paragraph" w:styleId="Heading2">
    <w:name w:val="heading 2"/>
    <w:basedOn w:val="Normal"/>
    <w:next w:val="Normal"/>
    <w:link w:val="Heading2Char"/>
    <w:uiPriority w:val="9"/>
    <w:semiHidden/>
    <w:unhideWhenUsed/>
    <w:qFormat/>
    <w:rsid w:val="00207E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F7985"/>
    <w:pPr>
      <w:keepNext/>
      <w:outlineLvl w:val="2"/>
    </w:pPr>
    <w:rPr>
      <w:b/>
      <w:sz w:val="24"/>
      <w:lang w:val="en-US" w:eastAsia="en-US"/>
    </w:rPr>
  </w:style>
  <w:style w:type="paragraph" w:styleId="Heading4">
    <w:name w:val="heading 4"/>
    <w:basedOn w:val="Normal"/>
    <w:next w:val="Normal"/>
    <w:link w:val="Heading4Char"/>
    <w:semiHidden/>
    <w:unhideWhenUsed/>
    <w:qFormat/>
    <w:rsid w:val="00DF7985"/>
    <w:pPr>
      <w:keepNext/>
      <w:jc w:val="both"/>
      <w:outlineLvl w:val="3"/>
    </w:pPr>
    <w:rPr>
      <w:b/>
      <w:sz w:val="22"/>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7985"/>
    <w:rPr>
      <w:rFonts w:ascii="Times New Roman" w:eastAsia="Times New Roman" w:hAnsi="Times New Roman" w:cs="Times New Roman"/>
      <w:b/>
      <w:sz w:val="24"/>
      <w:szCs w:val="20"/>
      <w:u w:val="single"/>
      <w:lang w:val="en-US"/>
    </w:rPr>
  </w:style>
  <w:style w:type="character" w:customStyle="1" w:styleId="Heading3Char">
    <w:name w:val="Heading 3 Char"/>
    <w:basedOn w:val="DefaultParagraphFont"/>
    <w:link w:val="Heading3"/>
    <w:semiHidden/>
    <w:rsid w:val="00DF7985"/>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semiHidden/>
    <w:rsid w:val="00DF7985"/>
    <w:rPr>
      <w:rFonts w:ascii="Times New Roman" w:eastAsia="Times New Roman" w:hAnsi="Times New Roman" w:cs="Times New Roman"/>
      <w:b/>
      <w:szCs w:val="20"/>
      <w:u w:val="single"/>
      <w:lang w:val="en-US"/>
    </w:rPr>
  </w:style>
  <w:style w:type="paragraph" w:styleId="BodyText">
    <w:name w:val="Body Text"/>
    <w:basedOn w:val="Normal"/>
    <w:link w:val="BodyTextChar"/>
    <w:unhideWhenUsed/>
    <w:rsid w:val="00DF7985"/>
    <w:pPr>
      <w:jc w:val="both"/>
    </w:pPr>
    <w:rPr>
      <w:sz w:val="22"/>
      <w:lang w:val="en-US" w:eastAsia="en-US"/>
    </w:rPr>
  </w:style>
  <w:style w:type="character" w:customStyle="1" w:styleId="BodyTextChar">
    <w:name w:val="Body Text Char"/>
    <w:basedOn w:val="DefaultParagraphFont"/>
    <w:link w:val="BodyText"/>
    <w:rsid w:val="00DF7985"/>
    <w:rPr>
      <w:rFonts w:ascii="Times New Roman" w:eastAsia="Times New Roman" w:hAnsi="Times New Roman" w:cs="Times New Roman"/>
      <w:szCs w:val="20"/>
      <w:lang w:val="en-US"/>
    </w:rPr>
  </w:style>
  <w:style w:type="paragraph" w:styleId="BodyTextIndent">
    <w:name w:val="Body Text Indent"/>
    <w:basedOn w:val="Normal"/>
    <w:link w:val="BodyTextIndentChar"/>
    <w:unhideWhenUsed/>
    <w:rsid w:val="00DF7985"/>
    <w:pPr>
      <w:ind w:left="720" w:hanging="720"/>
    </w:pPr>
    <w:rPr>
      <w:sz w:val="24"/>
      <w:lang w:eastAsia="en-US"/>
    </w:rPr>
  </w:style>
  <w:style w:type="character" w:customStyle="1" w:styleId="BodyTextIndentChar">
    <w:name w:val="Body Text Indent Char"/>
    <w:basedOn w:val="DefaultParagraphFont"/>
    <w:link w:val="BodyTextIndent"/>
    <w:rsid w:val="00DF798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F7985"/>
    <w:pPr>
      <w:ind w:left="720"/>
      <w:jc w:val="both"/>
    </w:pPr>
    <w:rPr>
      <w:sz w:val="22"/>
      <w:lang w:eastAsia="en-US"/>
    </w:rPr>
  </w:style>
  <w:style w:type="character" w:customStyle="1" w:styleId="BodyTextIndent3Char">
    <w:name w:val="Body Text Indent 3 Char"/>
    <w:basedOn w:val="DefaultParagraphFont"/>
    <w:link w:val="BodyTextIndent3"/>
    <w:rsid w:val="00DF7985"/>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F7985"/>
    <w:rPr>
      <w:rFonts w:ascii="Tahoma" w:hAnsi="Tahoma" w:cs="Tahoma"/>
      <w:sz w:val="16"/>
      <w:szCs w:val="16"/>
    </w:rPr>
  </w:style>
  <w:style w:type="character" w:customStyle="1" w:styleId="BalloonTextChar">
    <w:name w:val="Balloon Text Char"/>
    <w:basedOn w:val="DefaultParagraphFont"/>
    <w:link w:val="BalloonText"/>
    <w:uiPriority w:val="99"/>
    <w:semiHidden/>
    <w:rsid w:val="00DF7985"/>
    <w:rPr>
      <w:rFonts w:ascii="Tahoma" w:eastAsia="Times New Roman" w:hAnsi="Tahoma" w:cs="Tahoma"/>
      <w:sz w:val="16"/>
      <w:szCs w:val="16"/>
      <w:lang w:eastAsia="zh-CN"/>
    </w:rPr>
  </w:style>
  <w:style w:type="paragraph" w:styleId="ListParagraph">
    <w:name w:val="List Paragraph"/>
    <w:basedOn w:val="Normal"/>
    <w:uiPriority w:val="34"/>
    <w:qFormat/>
    <w:rsid w:val="00B05F3A"/>
    <w:pPr>
      <w:ind w:left="720"/>
      <w:contextualSpacing/>
    </w:pPr>
  </w:style>
  <w:style w:type="paragraph" w:styleId="Header">
    <w:name w:val="header"/>
    <w:basedOn w:val="Normal"/>
    <w:link w:val="HeaderChar"/>
    <w:uiPriority w:val="99"/>
    <w:unhideWhenUsed/>
    <w:rsid w:val="008F400B"/>
    <w:pPr>
      <w:tabs>
        <w:tab w:val="center" w:pos="4513"/>
        <w:tab w:val="right" w:pos="9026"/>
      </w:tabs>
    </w:pPr>
  </w:style>
  <w:style w:type="character" w:customStyle="1" w:styleId="HeaderChar">
    <w:name w:val="Header Char"/>
    <w:basedOn w:val="DefaultParagraphFont"/>
    <w:link w:val="Header"/>
    <w:uiPriority w:val="99"/>
    <w:rsid w:val="008F400B"/>
    <w:rPr>
      <w:rFonts w:ascii="Times New Roman" w:eastAsia="Times New Roman" w:hAnsi="Times New Roman" w:cs="Times New Roman"/>
      <w:sz w:val="20"/>
      <w:szCs w:val="20"/>
      <w:lang w:eastAsia="zh-CN"/>
    </w:rPr>
  </w:style>
  <w:style w:type="paragraph" w:styleId="Footer">
    <w:name w:val="footer"/>
    <w:basedOn w:val="Normal"/>
    <w:link w:val="FooterChar"/>
    <w:unhideWhenUsed/>
    <w:rsid w:val="008F400B"/>
    <w:pPr>
      <w:tabs>
        <w:tab w:val="center" w:pos="4513"/>
        <w:tab w:val="right" w:pos="9026"/>
      </w:tabs>
    </w:pPr>
  </w:style>
  <w:style w:type="character" w:customStyle="1" w:styleId="FooterChar">
    <w:name w:val="Footer Char"/>
    <w:basedOn w:val="DefaultParagraphFont"/>
    <w:link w:val="Footer"/>
    <w:rsid w:val="008F400B"/>
    <w:rPr>
      <w:rFonts w:ascii="Times New Roman" w:eastAsia="Times New Roman" w:hAnsi="Times New Roman" w:cs="Times New Roman"/>
      <w:sz w:val="20"/>
      <w:szCs w:val="20"/>
      <w:lang w:eastAsia="zh-CN"/>
    </w:rPr>
  </w:style>
  <w:style w:type="paragraph" w:customStyle="1" w:styleId="HazardChase">
    <w:name w:val="Hazard Chase"/>
    <w:basedOn w:val="Normal"/>
    <w:rsid w:val="007C4F14"/>
    <w:rPr>
      <w:rFonts w:ascii="Century Gothic" w:hAnsi="Century Gothic"/>
      <w:lang w:eastAsia="en-US"/>
    </w:rPr>
  </w:style>
  <w:style w:type="paragraph" w:customStyle="1" w:styleId="BodyTextIndent1">
    <w:name w:val="Body Text Indent1"/>
    <w:basedOn w:val="Normal"/>
    <w:rsid w:val="007C4F14"/>
    <w:pPr>
      <w:widowControl w:val="0"/>
      <w:suppressAutoHyphens/>
      <w:autoSpaceDE w:val="0"/>
      <w:autoSpaceDN w:val="0"/>
      <w:adjustRightInd w:val="0"/>
      <w:spacing w:line="180" w:lineRule="atLeast"/>
      <w:ind w:firstLine="170"/>
    </w:pPr>
    <w:rPr>
      <w:rFonts w:ascii="AbadiMT" w:hAnsi="AbadiMT" w:cs="AbadiMT"/>
      <w:color w:val="000000"/>
      <w:sz w:val="14"/>
      <w:szCs w:val="14"/>
      <w:lang w:eastAsia="en-US"/>
    </w:rPr>
  </w:style>
  <w:style w:type="paragraph" w:customStyle="1" w:styleId="BodytextIstPara">
    <w:name w:val="Body text Ist Para"/>
    <w:basedOn w:val="Normal"/>
    <w:next w:val="BodyTextIndent1"/>
    <w:rsid w:val="007C4F14"/>
    <w:pPr>
      <w:widowControl w:val="0"/>
      <w:suppressAutoHyphens/>
      <w:autoSpaceDE w:val="0"/>
      <w:autoSpaceDN w:val="0"/>
      <w:adjustRightInd w:val="0"/>
      <w:spacing w:line="180" w:lineRule="atLeast"/>
    </w:pPr>
    <w:rPr>
      <w:rFonts w:ascii="AbadiMT" w:hAnsi="AbadiMT" w:cs="AbadiMT"/>
      <w:color w:val="000000"/>
      <w:sz w:val="14"/>
      <w:szCs w:val="14"/>
      <w:lang w:eastAsia="en-US"/>
    </w:rPr>
  </w:style>
  <w:style w:type="character" w:styleId="Hyperlink">
    <w:name w:val="Hyperlink"/>
    <w:basedOn w:val="DefaultParagraphFont"/>
    <w:uiPriority w:val="99"/>
    <w:unhideWhenUsed/>
    <w:rsid w:val="007C4F14"/>
    <w:rPr>
      <w:color w:val="0000FF" w:themeColor="hyperlink"/>
      <w:u w:val="single"/>
    </w:rPr>
  </w:style>
  <w:style w:type="character" w:styleId="CommentReference">
    <w:name w:val="annotation reference"/>
    <w:basedOn w:val="DefaultParagraphFont"/>
    <w:uiPriority w:val="99"/>
    <w:semiHidden/>
    <w:unhideWhenUsed/>
    <w:rsid w:val="00B72E0D"/>
    <w:rPr>
      <w:sz w:val="16"/>
      <w:szCs w:val="16"/>
    </w:rPr>
  </w:style>
  <w:style w:type="paragraph" w:styleId="CommentText">
    <w:name w:val="annotation text"/>
    <w:basedOn w:val="Normal"/>
    <w:link w:val="CommentTextChar"/>
    <w:uiPriority w:val="99"/>
    <w:semiHidden/>
    <w:unhideWhenUsed/>
    <w:rsid w:val="00B72E0D"/>
  </w:style>
  <w:style w:type="character" w:customStyle="1" w:styleId="CommentTextChar">
    <w:name w:val="Comment Text Char"/>
    <w:basedOn w:val="DefaultParagraphFont"/>
    <w:link w:val="CommentText"/>
    <w:uiPriority w:val="99"/>
    <w:semiHidden/>
    <w:rsid w:val="00B72E0D"/>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84D89"/>
    <w:rPr>
      <w:b/>
      <w:bCs/>
    </w:rPr>
  </w:style>
  <w:style w:type="character" w:customStyle="1" w:styleId="CommentSubjectChar">
    <w:name w:val="Comment Subject Char"/>
    <w:basedOn w:val="CommentTextChar"/>
    <w:link w:val="CommentSubject"/>
    <w:uiPriority w:val="99"/>
    <w:semiHidden/>
    <w:rsid w:val="00F84D89"/>
    <w:rPr>
      <w:rFonts w:ascii="Times New Roman" w:eastAsia="Times New Roman" w:hAnsi="Times New Roman" w:cs="Times New Roman"/>
      <w:b/>
      <w:bCs/>
      <w:sz w:val="20"/>
      <w:szCs w:val="20"/>
      <w:lang w:eastAsia="zh-CN"/>
    </w:rPr>
  </w:style>
  <w:style w:type="paragraph" w:customStyle="1" w:styleId="p">
    <w:name w:val="p"/>
    <w:basedOn w:val="Normal"/>
    <w:rsid w:val="0003670E"/>
    <w:pPr>
      <w:spacing w:before="100" w:beforeAutospacing="1" w:after="100" w:afterAutospacing="1"/>
    </w:pPr>
    <w:rPr>
      <w:sz w:val="24"/>
      <w:szCs w:val="24"/>
      <w:lang w:val="en-US" w:eastAsia="en-US"/>
    </w:rPr>
  </w:style>
  <w:style w:type="character" w:customStyle="1" w:styleId="f61">
    <w:name w:val="f61"/>
    <w:basedOn w:val="DefaultParagraphFont"/>
    <w:rsid w:val="0003670E"/>
  </w:style>
  <w:style w:type="character" w:customStyle="1" w:styleId="f59">
    <w:name w:val="f59"/>
    <w:basedOn w:val="DefaultParagraphFont"/>
    <w:rsid w:val="0003670E"/>
  </w:style>
  <w:style w:type="character" w:customStyle="1" w:styleId="f55">
    <w:name w:val="f55"/>
    <w:basedOn w:val="DefaultParagraphFont"/>
    <w:rsid w:val="0003670E"/>
  </w:style>
  <w:style w:type="character" w:styleId="UnresolvedMention">
    <w:name w:val="Unresolved Mention"/>
    <w:basedOn w:val="DefaultParagraphFont"/>
    <w:uiPriority w:val="99"/>
    <w:semiHidden/>
    <w:unhideWhenUsed/>
    <w:rsid w:val="0003670E"/>
    <w:rPr>
      <w:color w:val="605E5C"/>
      <w:shd w:val="clear" w:color="auto" w:fill="E1DFDD"/>
    </w:rPr>
  </w:style>
  <w:style w:type="character" w:customStyle="1" w:styleId="normaltextrun">
    <w:name w:val="normaltextrun"/>
    <w:basedOn w:val="DefaultParagraphFont"/>
    <w:rsid w:val="00F404F1"/>
  </w:style>
  <w:style w:type="character" w:customStyle="1" w:styleId="spellingerror">
    <w:name w:val="spellingerror"/>
    <w:basedOn w:val="DefaultParagraphFont"/>
    <w:rsid w:val="00F404F1"/>
  </w:style>
  <w:style w:type="character" w:customStyle="1" w:styleId="Heading2Char">
    <w:name w:val="Heading 2 Char"/>
    <w:basedOn w:val="DefaultParagraphFont"/>
    <w:link w:val="Heading2"/>
    <w:uiPriority w:val="9"/>
    <w:semiHidden/>
    <w:rsid w:val="00207ED0"/>
    <w:rPr>
      <w:rFonts w:asciiTheme="majorHAnsi" w:eastAsiaTheme="majorEastAsia" w:hAnsiTheme="majorHAnsi" w:cstheme="majorBidi"/>
      <w:color w:val="365F91" w:themeColor="accent1" w:themeShade="BF"/>
      <w:sz w:val="26"/>
      <w:szCs w:val="26"/>
      <w:lang w:eastAsia="zh-CN"/>
    </w:rPr>
  </w:style>
  <w:style w:type="character" w:customStyle="1" w:styleId="il">
    <w:name w:val="il"/>
    <w:basedOn w:val="DefaultParagraphFont"/>
    <w:rsid w:val="00336A23"/>
  </w:style>
  <w:style w:type="paragraph" w:styleId="PlainText">
    <w:name w:val="Plain Text"/>
    <w:basedOn w:val="Normal"/>
    <w:link w:val="PlainTextChar"/>
    <w:uiPriority w:val="99"/>
    <w:semiHidden/>
    <w:unhideWhenUsed/>
    <w:rsid w:val="0027278D"/>
    <w:rPr>
      <w:rFonts w:ascii="Calibri" w:eastAsiaTheme="minorHAns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semiHidden/>
    <w:rsid w:val="0027278D"/>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7832">
      <w:bodyDiv w:val="1"/>
      <w:marLeft w:val="0"/>
      <w:marRight w:val="0"/>
      <w:marTop w:val="0"/>
      <w:marBottom w:val="0"/>
      <w:divBdr>
        <w:top w:val="none" w:sz="0" w:space="0" w:color="auto"/>
        <w:left w:val="none" w:sz="0" w:space="0" w:color="auto"/>
        <w:bottom w:val="none" w:sz="0" w:space="0" w:color="auto"/>
        <w:right w:val="none" w:sz="0" w:space="0" w:color="auto"/>
      </w:divBdr>
    </w:div>
    <w:div w:id="412553622">
      <w:bodyDiv w:val="1"/>
      <w:marLeft w:val="0"/>
      <w:marRight w:val="0"/>
      <w:marTop w:val="0"/>
      <w:marBottom w:val="0"/>
      <w:divBdr>
        <w:top w:val="none" w:sz="0" w:space="0" w:color="auto"/>
        <w:left w:val="none" w:sz="0" w:space="0" w:color="auto"/>
        <w:bottom w:val="none" w:sz="0" w:space="0" w:color="auto"/>
        <w:right w:val="none" w:sz="0" w:space="0" w:color="auto"/>
      </w:divBdr>
    </w:div>
    <w:div w:id="487208164">
      <w:bodyDiv w:val="1"/>
      <w:marLeft w:val="0"/>
      <w:marRight w:val="0"/>
      <w:marTop w:val="0"/>
      <w:marBottom w:val="0"/>
      <w:divBdr>
        <w:top w:val="none" w:sz="0" w:space="0" w:color="auto"/>
        <w:left w:val="none" w:sz="0" w:space="0" w:color="auto"/>
        <w:bottom w:val="none" w:sz="0" w:space="0" w:color="auto"/>
        <w:right w:val="none" w:sz="0" w:space="0" w:color="auto"/>
      </w:divBdr>
    </w:div>
    <w:div w:id="1602567074">
      <w:bodyDiv w:val="1"/>
      <w:marLeft w:val="0"/>
      <w:marRight w:val="0"/>
      <w:marTop w:val="0"/>
      <w:marBottom w:val="0"/>
      <w:divBdr>
        <w:top w:val="none" w:sz="0" w:space="0" w:color="auto"/>
        <w:left w:val="none" w:sz="0" w:space="0" w:color="auto"/>
        <w:bottom w:val="none" w:sz="0" w:space="0" w:color="auto"/>
        <w:right w:val="none" w:sz="0" w:space="0" w:color="auto"/>
      </w:divBdr>
    </w:div>
    <w:div w:id="1658651498">
      <w:bodyDiv w:val="1"/>
      <w:marLeft w:val="0"/>
      <w:marRight w:val="0"/>
      <w:marTop w:val="0"/>
      <w:marBottom w:val="0"/>
      <w:divBdr>
        <w:top w:val="none" w:sz="0" w:space="0" w:color="auto"/>
        <w:left w:val="none" w:sz="0" w:space="0" w:color="auto"/>
        <w:bottom w:val="none" w:sz="0" w:space="0" w:color="auto"/>
        <w:right w:val="none" w:sz="0" w:space="0" w:color="auto"/>
      </w:divBdr>
    </w:div>
    <w:div w:id="1699501151">
      <w:bodyDiv w:val="1"/>
      <w:marLeft w:val="0"/>
      <w:marRight w:val="0"/>
      <w:marTop w:val="0"/>
      <w:marBottom w:val="0"/>
      <w:divBdr>
        <w:top w:val="none" w:sz="0" w:space="0" w:color="auto"/>
        <w:left w:val="none" w:sz="0" w:space="0" w:color="auto"/>
        <w:bottom w:val="none" w:sz="0" w:space="0" w:color="auto"/>
        <w:right w:val="none" w:sz="0" w:space="0" w:color="auto"/>
      </w:divBdr>
    </w:div>
    <w:div w:id="1940985450">
      <w:bodyDiv w:val="1"/>
      <w:marLeft w:val="0"/>
      <w:marRight w:val="0"/>
      <w:marTop w:val="0"/>
      <w:marBottom w:val="0"/>
      <w:divBdr>
        <w:top w:val="none" w:sz="0" w:space="0" w:color="auto"/>
        <w:left w:val="none" w:sz="0" w:space="0" w:color="auto"/>
        <w:bottom w:val="none" w:sz="0" w:space="0" w:color="auto"/>
        <w:right w:val="none" w:sz="0" w:space="0" w:color="auto"/>
      </w:divBdr>
    </w:div>
    <w:div w:id="2099330791">
      <w:bodyDiv w:val="1"/>
      <w:marLeft w:val="0"/>
      <w:marRight w:val="0"/>
      <w:marTop w:val="0"/>
      <w:marBottom w:val="0"/>
      <w:divBdr>
        <w:top w:val="none" w:sz="0" w:space="0" w:color="auto"/>
        <w:left w:val="none" w:sz="0" w:space="0" w:color="auto"/>
        <w:bottom w:val="none" w:sz="0" w:space="0" w:color="auto"/>
        <w:right w:val="none" w:sz="0" w:space="0" w:color="auto"/>
      </w:divBdr>
    </w:div>
    <w:div w:id="214338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blemartist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ciu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nah@perciu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B9ECABAEA9B4CBCA614D600792BF0" ma:contentTypeVersion="10" ma:contentTypeDescription="Create a new document." ma:contentTypeScope="" ma:versionID="05f8e6e6b32a1fa121ff1b0341127767">
  <xsd:schema xmlns:xsd="http://www.w3.org/2001/XMLSchema" xmlns:xs="http://www.w3.org/2001/XMLSchema" xmlns:p="http://schemas.microsoft.com/office/2006/metadata/properties" xmlns:ns2="abce53d2-2218-4684-87e9-94ae0284ed7b" xmlns:ns3="6803fd1e-71cf-4685-ba02-2ee38da97a54" targetNamespace="http://schemas.microsoft.com/office/2006/metadata/properties" ma:root="true" ma:fieldsID="12352d82c2e02cc81dddd3885ccbd87c" ns2:_="" ns3:_="">
    <xsd:import namespace="abce53d2-2218-4684-87e9-94ae0284ed7b"/>
    <xsd:import namespace="6803fd1e-71cf-4685-ba02-2ee38da97a5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e53d2-2218-4684-87e9-94ae0284ed7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03fd1e-71cf-4685-ba02-2ee38da97a5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26306-44CE-4080-B9A9-EDCC79DF5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e53d2-2218-4684-87e9-94ae0284ed7b"/>
    <ds:schemaRef ds:uri="6803fd1e-71cf-4685-ba02-2ee38da97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53F47-DD5B-41CF-8E12-F0FDBADFDA34}">
  <ds:schemaRefs>
    <ds:schemaRef ds:uri="http://schemas.openxmlformats.org/officeDocument/2006/bibliography"/>
  </ds:schemaRefs>
</ds:datastoreItem>
</file>

<file path=customXml/itemProps3.xml><?xml version="1.0" encoding="utf-8"?>
<ds:datastoreItem xmlns:ds="http://schemas.openxmlformats.org/officeDocument/2006/customXml" ds:itemID="{A08BB855-68F3-4EFB-B516-722E7747DE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9B67C7-E1F0-431D-89CE-44CE5FC10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LibbyP</dc:creator>
  <cp:keywords/>
  <dc:description/>
  <cp:lastModifiedBy>Libby Percival</cp:lastModifiedBy>
  <cp:revision>4</cp:revision>
  <cp:lastPrinted>2019-05-22T15:51:00Z</cp:lastPrinted>
  <dcterms:created xsi:type="dcterms:W3CDTF">2025-09-20T15:01:00Z</dcterms:created>
  <dcterms:modified xsi:type="dcterms:W3CDTF">2025-09-30T14:34:00Z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0x010100BE8B9ECABAEA9B4CBCA614D600792BF0</vt:lpwstr>
  </property>
</Properties>
</file>