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4577" w14:textId="77777777" w:rsidR="00CD314A" w:rsidRDefault="0011547E" w:rsidP="00D96FBB">
      <w:pPr>
        <w:jc w:val="both"/>
        <w:rPr>
          <w:rFonts w:asciiTheme="minorHAnsi" w:hAnsiTheme="minorHAnsi" w:cstheme="minorHAnsi"/>
          <w:b/>
          <w:color w:val="404040" w:themeColor="text1" w:themeTint="BF"/>
          <w:sz w:val="32"/>
          <w:szCs w:val="32"/>
        </w:rPr>
      </w:pPr>
      <w:r>
        <w:rPr>
          <w:rFonts w:asciiTheme="minorHAnsi" w:hAnsiTheme="minorHAnsi" w:cstheme="minorHAnsi"/>
          <w:b/>
          <w:color w:val="404040" w:themeColor="text1" w:themeTint="BF"/>
          <w:sz w:val="32"/>
          <w:szCs w:val="32"/>
        </w:rPr>
        <w:t>Ensemble Diderot</w:t>
      </w:r>
    </w:p>
    <w:p w14:paraId="12AF19AF" w14:textId="77777777" w:rsidR="00CD314A" w:rsidRDefault="00CD314A" w:rsidP="00D96FBB">
      <w:pPr>
        <w:jc w:val="both"/>
        <w:rPr>
          <w:rFonts w:asciiTheme="minorHAnsi" w:hAnsiTheme="minorHAnsi" w:cstheme="minorHAnsi"/>
          <w:b/>
          <w:color w:val="404040" w:themeColor="text1" w:themeTint="BF"/>
          <w:sz w:val="32"/>
          <w:szCs w:val="32"/>
        </w:rPr>
      </w:pPr>
    </w:p>
    <w:p w14:paraId="4C17AE90" w14:textId="7377248D" w:rsidR="0018789C" w:rsidRPr="00F33937" w:rsidRDefault="00006520" w:rsidP="00D96FBB">
      <w:pPr>
        <w:jc w:val="both"/>
        <w:rPr>
          <w:rFonts w:asciiTheme="minorHAnsi" w:hAnsiTheme="minorHAnsi" w:cstheme="minorHAnsi"/>
          <w:b/>
          <w:color w:val="404040" w:themeColor="text1" w:themeTint="BF"/>
          <w:sz w:val="32"/>
          <w:szCs w:val="32"/>
        </w:rPr>
      </w:pPr>
      <w:r>
        <w:rPr>
          <w:rFonts w:asciiTheme="minorHAnsi" w:hAnsiTheme="minorHAnsi" w:cstheme="minorHAnsi"/>
          <w:bCs/>
          <w:noProof/>
          <w:color w:val="7030A0"/>
          <w:sz w:val="24"/>
          <w:szCs w:val="24"/>
        </w:rPr>
        <w:drawing>
          <wp:anchor distT="0" distB="0" distL="114300" distR="114300" simplePos="0" relativeHeight="251659264" behindDoc="0" locked="0" layoutInCell="1" allowOverlap="1" wp14:anchorId="3CC22A43" wp14:editId="640235E7">
            <wp:simplePos x="0" y="0"/>
            <wp:positionH relativeFrom="column">
              <wp:posOffset>0</wp:posOffset>
            </wp:positionH>
            <wp:positionV relativeFrom="paragraph">
              <wp:posOffset>72390</wp:posOffset>
            </wp:positionV>
            <wp:extent cx="2844165" cy="1899920"/>
            <wp:effectExtent l="0" t="0" r="0" b="5080"/>
            <wp:wrapSquare wrapText="bothSides"/>
            <wp:docPr id="241406609" name="Picture 1" descr="A group of people sitting on a cou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06609" name="Picture 1" descr="A group of people sitting on a couch&#10;&#10;Description automatically generated"/>
                    <pic:cNvPicPr/>
                  </pic:nvPicPr>
                  <pic:blipFill>
                    <a:blip r:embed="rId11"/>
                    <a:stretch>
                      <a:fillRect/>
                    </a:stretch>
                  </pic:blipFill>
                  <pic:spPr>
                    <a:xfrm>
                      <a:off x="0" y="0"/>
                      <a:ext cx="2844165" cy="1899920"/>
                    </a:xfrm>
                    <a:prstGeom prst="rect">
                      <a:avLst/>
                    </a:prstGeom>
                  </pic:spPr>
                </pic:pic>
              </a:graphicData>
            </a:graphic>
            <wp14:sizeRelH relativeFrom="margin">
              <wp14:pctWidth>0</wp14:pctWidth>
            </wp14:sizeRelH>
            <wp14:sizeRelV relativeFrom="margin">
              <wp14:pctHeight>0</wp14:pctHeight>
            </wp14:sizeRelV>
          </wp:anchor>
        </w:drawing>
      </w:r>
      <w:r w:rsidR="007E261F">
        <w:rPr>
          <w:rFonts w:asciiTheme="minorHAnsi" w:hAnsiTheme="minorHAnsi" w:cstheme="minorHAnsi"/>
          <w:bCs/>
          <w:noProof/>
          <w:color w:val="7030A0"/>
          <w:sz w:val="24"/>
          <w:szCs w:val="24"/>
        </w:rPr>
        <w:t>‘</w:t>
      </w:r>
      <w:r w:rsidR="009A51B0" w:rsidRPr="009A51B0">
        <w:rPr>
          <w:rFonts w:asciiTheme="minorHAnsi" w:hAnsiTheme="minorHAnsi" w:cstheme="minorHAnsi"/>
          <w:bCs/>
          <w:i/>
          <w:iCs/>
          <w:noProof/>
          <w:color w:val="7030A0"/>
          <w:sz w:val="24"/>
          <w:szCs w:val="24"/>
          <w:u w:val="single"/>
        </w:rPr>
        <w:t>the</w:t>
      </w:r>
      <w:r w:rsidR="009A51B0" w:rsidRPr="00CD314A">
        <w:rPr>
          <w:rFonts w:asciiTheme="minorHAnsi" w:hAnsiTheme="minorHAnsi" w:cstheme="minorHAnsi"/>
          <w:bCs/>
          <w:noProof/>
          <w:color w:val="7030A0"/>
          <w:sz w:val="24"/>
          <w:szCs w:val="24"/>
        </w:rPr>
        <w:t xml:space="preserve"> ensemble for Baroque chamber music</w:t>
      </w:r>
      <w:r w:rsidR="007E261F">
        <w:rPr>
          <w:rFonts w:asciiTheme="minorHAnsi" w:hAnsiTheme="minorHAnsi" w:cstheme="minorHAnsi"/>
          <w:bCs/>
          <w:noProof/>
          <w:color w:val="7030A0"/>
          <w:sz w:val="24"/>
          <w:szCs w:val="24"/>
        </w:rPr>
        <w:t>’</w:t>
      </w:r>
      <w:r w:rsidR="009A51B0" w:rsidRPr="00CD314A">
        <w:rPr>
          <w:rFonts w:asciiTheme="minorHAnsi" w:hAnsiTheme="minorHAnsi" w:cstheme="minorHAnsi"/>
          <w:bCs/>
          <w:noProof/>
          <w:color w:val="7030A0"/>
          <w:sz w:val="24"/>
          <w:szCs w:val="24"/>
        </w:rPr>
        <w:t xml:space="preserve"> </w:t>
      </w:r>
      <w:r w:rsidR="009A51B0" w:rsidRPr="009A1A41">
        <w:rPr>
          <w:rFonts w:asciiTheme="minorHAnsi" w:hAnsiTheme="minorHAnsi" w:cstheme="minorHAnsi"/>
          <w:bCs/>
          <w:noProof/>
          <w:color w:val="404040" w:themeColor="text1" w:themeTint="BF"/>
          <w:sz w:val="24"/>
          <w:szCs w:val="24"/>
        </w:rPr>
        <w:t>MDR</w:t>
      </w:r>
    </w:p>
    <w:p w14:paraId="3CA97F12" w14:textId="3BEE5B1E" w:rsidR="002F7E37" w:rsidRDefault="002F7E37" w:rsidP="002F7E37">
      <w:pPr>
        <w:rPr>
          <w:rFonts w:asciiTheme="minorHAnsi" w:hAnsiTheme="minorHAnsi" w:cstheme="minorHAnsi"/>
          <w:b/>
          <w:color w:val="404040" w:themeColor="text1" w:themeTint="BF"/>
          <w:sz w:val="12"/>
          <w:szCs w:val="12"/>
        </w:rPr>
      </w:pPr>
    </w:p>
    <w:p w14:paraId="6C6E1573" w14:textId="08AAC54A" w:rsidR="009A51B0" w:rsidRPr="00E432FC" w:rsidRDefault="007E261F" w:rsidP="009A51B0">
      <w:pPr>
        <w:rPr>
          <w:rFonts w:asciiTheme="minorHAnsi" w:hAnsiTheme="minorHAnsi" w:cstheme="minorHAnsi"/>
          <w:bCs/>
          <w:noProof/>
          <w:color w:val="404040" w:themeColor="text1" w:themeTint="BF"/>
          <w:sz w:val="24"/>
          <w:szCs w:val="24"/>
        </w:rPr>
      </w:pPr>
      <w:r>
        <w:rPr>
          <w:rFonts w:asciiTheme="minorHAnsi" w:hAnsiTheme="minorHAnsi" w:cstheme="minorHAnsi"/>
          <w:bCs/>
          <w:i/>
          <w:iCs/>
          <w:noProof/>
          <w:color w:val="7030A0"/>
          <w:sz w:val="24"/>
          <w:szCs w:val="24"/>
        </w:rPr>
        <w:t>‘</w:t>
      </w:r>
      <w:r w:rsidR="009A51B0" w:rsidRPr="00E432FC">
        <w:rPr>
          <w:rFonts w:asciiTheme="minorHAnsi" w:hAnsiTheme="minorHAnsi" w:cstheme="minorHAnsi"/>
          <w:bCs/>
          <w:i/>
          <w:iCs/>
          <w:noProof/>
          <w:color w:val="7030A0"/>
          <w:sz w:val="24"/>
          <w:szCs w:val="24"/>
        </w:rPr>
        <w:t>Violinist and director Johannes Pramsohler leads the Ensemble Diderot in</w:t>
      </w:r>
      <w:r w:rsidR="00617045">
        <w:rPr>
          <w:rFonts w:asciiTheme="minorHAnsi" w:hAnsiTheme="minorHAnsi" w:cstheme="minorHAnsi"/>
          <w:bCs/>
          <w:i/>
          <w:iCs/>
          <w:noProof/>
          <w:color w:val="7030A0"/>
          <w:sz w:val="24"/>
          <w:szCs w:val="24"/>
        </w:rPr>
        <w:t xml:space="preserve"> </w:t>
      </w:r>
      <w:r w:rsidR="009A51B0" w:rsidRPr="00E432FC">
        <w:rPr>
          <w:rFonts w:asciiTheme="minorHAnsi" w:hAnsiTheme="minorHAnsi" w:cstheme="minorHAnsi"/>
          <w:bCs/>
          <w:i/>
          <w:iCs/>
          <w:noProof/>
          <w:color w:val="7030A0"/>
          <w:sz w:val="24"/>
          <w:szCs w:val="24"/>
        </w:rPr>
        <w:t>performances of terrific flair and abandon</w:t>
      </w:r>
      <w:r w:rsidR="009A51B0" w:rsidRPr="00E432FC">
        <w:rPr>
          <w:rFonts w:asciiTheme="minorHAnsi" w:hAnsiTheme="minorHAnsi" w:cstheme="minorHAnsi"/>
          <w:bCs/>
          <w:noProof/>
          <w:color w:val="404040" w:themeColor="text1" w:themeTint="BF"/>
          <w:sz w:val="24"/>
          <w:szCs w:val="24"/>
        </w:rPr>
        <w:t>.</w:t>
      </w:r>
      <w:r>
        <w:rPr>
          <w:rFonts w:asciiTheme="minorHAnsi" w:hAnsiTheme="minorHAnsi" w:cstheme="minorHAnsi"/>
          <w:bCs/>
          <w:noProof/>
          <w:color w:val="7030A0"/>
          <w:sz w:val="24"/>
          <w:szCs w:val="24"/>
        </w:rPr>
        <w:t>’</w:t>
      </w:r>
      <w:r w:rsidR="009A51B0" w:rsidRPr="00E432FC">
        <w:rPr>
          <w:rFonts w:asciiTheme="minorHAnsi" w:hAnsiTheme="minorHAnsi" w:cstheme="minorHAnsi"/>
          <w:bCs/>
          <w:noProof/>
          <w:color w:val="404040" w:themeColor="text1" w:themeTint="BF"/>
          <w:sz w:val="24"/>
          <w:szCs w:val="24"/>
        </w:rPr>
        <w:t xml:space="preserve"> BBC Music Magazine</w:t>
      </w:r>
    </w:p>
    <w:p w14:paraId="57A5BF04" w14:textId="77777777" w:rsidR="009A51B0" w:rsidRPr="002F7E37" w:rsidRDefault="009A51B0" w:rsidP="002F7E37">
      <w:pPr>
        <w:rPr>
          <w:rFonts w:asciiTheme="minorHAnsi" w:hAnsiTheme="minorHAnsi" w:cstheme="minorHAnsi"/>
          <w:b/>
          <w:color w:val="404040" w:themeColor="text1" w:themeTint="BF"/>
          <w:sz w:val="12"/>
          <w:szCs w:val="12"/>
        </w:rPr>
      </w:pPr>
    </w:p>
    <w:p w14:paraId="714F5C22" w14:textId="77777777" w:rsidR="00497B98" w:rsidRPr="00497B98" w:rsidRDefault="00497B98" w:rsidP="00497B98">
      <w:pPr>
        <w:rPr>
          <w:rFonts w:asciiTheme="minorHAnsi" w:hAnsiTheme="minorHAnsi" w:cstheme="minorHAnsi"/>
          <w:bCs/>
          <w:noProof/>
          <w:color w:val="404040" w:themeColor="text1" w:themeTint="BF"/>
          <w:sz w:val="24"/>
          <w:szCs w:val="24"/>
        </w:rPr>
      </w:pPr>
    </w:p>
    <w:p w14:paraId="7DF94E11" w14:textId="547D54F9" w:rsidR="006D6D3A" w:rsidRPr="00D6266F" w:rsidRDefault="006D6D3A" w:rsidP="00622540">
      <w:pPr>
        <w:jc w:val="both"/>
        <w:rPr>
          <w:rFonts w:asciiTheme="minorHAnsi" w:hAnsiTheme="minorHAnsi" w:cstheme="minorHAnsi"/>
          <w:bCs/>
          <w:i/>
          <w:iCs/>
          <w:noProof/>
          <w:color w:val="7030A0"/>
          <w:sz w:val="24"/>
          <w:szCs w:val="24"/>
        </w:rPr>
      </w:pPr>
      <w:r>
        <w:rPr>
          <w:rFonts w:asciiTheme="minorHAnsi" w:hAnsiTheme="minorHAnsi" w:cstheme="minorHAnsi"/>
          <w:bCs/>
          <w:noProof/>
          <w:color w:val="404040" w:themeColor="text1" w:themeTint="BF"/>
          <w:sz w:val="24"/>
          <w:szCs w:val="24"/>
        </w:rPr>
        <w:t>P</w:t>
      </w:r>
      <w:r w:rsidRPr="007A1B5A">
        <w:rPr>
          <w:rFonts w:asciiTheme="minorHAnsi" w:hAnsiTheme="minorHAnsi" w:cstheme="minorHAnsi"/>
          <w:bCs/>
          <w:noProof/>
          <w:color w:val="404040" w:themeColor="text1" w:themeTint="BF"/>
          <w:sz w:val="24"/>
          <w:szCs w:val="24"/>
        </w:rPr>
        <w:t xml:space="preserve">raised for its </w:t>
      </w:r>
      <w:r>
        <w:rPr>
          <w:rFonts w:asciiTheme="minorHAnsi" w:hAnsiTheme="minorHAnsi" w:cstheme="minorHAnsi"/>
          <w:bCs/>
          <w:noProof/>
          <w:color w:val="404040" w:themeColor="text1" w:themeTint="BF"/>
          <w:sz w:val="24"/>
          <w:szCs w:val="24"/>
        </w:rPr>
        <w:t>‘</w:t>
      </w:r>
      <w:r w:rsidRPr="00354D85">
        <w:rPr>
          <w:rFonts w:asciiTheme="minorHAnsi" w:hAnsiTheme="minorHAnsi" w:cstheme="minorHAnsi"/>
          <w:bCs/>
          <w:i/>
          <w:iCs/>
          <w:noProof/>
          <w:color w:val="7030A0"/>
          <w:sz w:val="24"/>
          <w:szCs w:val="24"/>
        </w:rPr>
        <w:t>warm tonal brilliance and razor-sharp definition’</w:t>
      </w:r>
      <w:r w:rsidRPr="007A1B5A">
        <w:rPr>
          <w:rFonts w:asciiTheme="minorHAnsi" w:hAnsiTheme="minorHAnsi" w:cstheme="minorHAnsi"/>
          <w:bCs/>
          <w:noProof/>
          <w:color w:val="404040" w:themeColor="text1" w:themeTint="BF"/>
          <w:sz w:val="24"/>
          <w:szCs w:val="24"/>
        </w:rPr>
        <w:t xml:space="preserve"> by Gramophone Magazine, Ensemble Diderot </w:t>
      </w:r>
      <w:r w:rsidR="00D6266F">
        <w:rPr>
          <w:rFonts w:asciiTheme="minorHAnsi" w:hAnsiTheme="minorHAnsi" w:cstheme="minorHAnsi"/>
          <w:bCs/>
          <w:noProof/>
          <w:color w:val="404040" w:themeColor="text1" w:themeTint="BF"/>
          <w:sz w:val="24"/>
          <w:szCs w:val="24"/>
        </w:rPr>
        <w:t xml:space="preserve">is now </w:t>
      </w:r>
      <w:r w:rsidRPr="007A1B5A">
        <w:rPr>
          <w:rFonts w:asciiTheme="minorHAnsi" w:hAnsiTheme="minorHAnsi" w:cstheme="minorHAnsi"/>
          <w:bCs/>
          <w:noProof/>
          <w:color w:val="404040" w:themeColor="text1" w:themeTint="BF"/>
          <w:sz w:val="24"/>
          <w:szCs w:val="24"/>
        </w:rPr>
        <w:t>one of the</w:t>
      </w:r>
      <w:r w:rsidR="00354D85">
        <w:rPr>
          <w:rFonts w:asciiTheme="minorHAnsi" w:hAnsiTheme="minorHAnsi" w:cstheme="minorHAnsi"/>
          <w:bCs/>
          <w:noProof/>
          <w:color w:val="404040" w:themeColor="text1" w:themeTint="BF"/>
          <w:sz w:val="24"/>
          <w:szCs w:val="24"/>
        </w:rPr>
        <w:t xml:space="preserve"> </w:t>
      </w:r>
      <w:r w:rsidRPr="007A1B5A">
        <w:rPr>
          <w:rFonts w:asciiTheme="minorHAnsi" w:hAnsiTheme="minorHAnsi" w:cstheme="minorHAnsi"/>
          <w:bCs/>
          <w:noProof/>
          <w:color w:val="404040" w:themeColor="text1" w:themeTint="BF"/>
          <w:sz w:val="24"/>
          <w:szCs w:val="24"/>
        </w:rPr>
        <w:t xml:space="preserve">foremost European chamber music groups performing exclusively on period instruments. The French music magazine Classica qualified them as </w:t>
      </w:r>
      <w:r w:rsidR="00D6266F" w:rsidRPr="00D6266F">
        <w:rPr>
          <w:rFonts w:asciiTheme="minorHAnsi" w:hAnsiTheme="minorHAnsi" w:cstheme="minorHAnsi"/>
          <w:bCs/>
          <w:i/>
          <w:iCs/>
          <w:noProof/>
          <w:color w:val="7030A0"/>
          <w:sz w:val="24"/>
          <w:szCs w:val="24"/>
        </w:rPr>
        <w:t>‘</w:t>
      </w:r>
      <w:r w:rsidRPr="00D6266F">
        <w:rPr>
          <w:rFonts w:asciiTheme="minorHAnsi" w:hAnsiTheme="minorHAnsi" w:cstheme="minorHAnsi"/>
          <w:bCs/>
          <w:i/>
          <w:iCs/>
          <w:noProof/>
          <w:color w:val="7030A0"/>
          <w:sz w:val="24"/>
          <w:szCs w:val="24"/>
        </w:rPr>
        <w:t>splendidly prepared to follow in the footsteps of the legendary Musica Antiqua Köln.</w:t>
      </w:r>
      <w:r w:rsidR="00D6266F" w:rsidRPr="00D6266F">
        <w:rPr>
          <w:rFonts w:asciiTheme="minorHAnsi" w:hAnsiTheme="minorHAnsi" w:cstheme="minorHAnsi"/>
          <w:bCs/>
          <w:i/>
          <w:iCs/>
          <w:noProof/>
          <w:color w:val="7030A0"/>
          <w:sz w:val="24"/>
          <w:szCs w:val="24"/>
        </w:rPr>
        <w:t>’</w:t>
      </w:r>
    </w:p>
    <w:p w14:paraId="141F7F21" w14:textId="77777777" w:rsidR="006D6D3A" w:rsidRDefault="006D6D3A" w:rsidP="00622540">
      <w:pPr>
        <w:jc w:val="both"/>
        <w:rPr>
          <w:rFonts w:asciiTheme="minorHAnsi" w:hAnsiTheme="minorHAnsi" w:cstheme="minorHAnsi"/>
          <w:bCs/>
          <w:noProof/>
          <w:color w:val="404040" w:themeColor="text1" w:themeTint="BF"/>
          <w:sz w:val="24"/>
          <w:szCs w:val="24"/>
        </w:rPr>
      </w:pPr>
    </w:p>
    <w:p w14:paraId="52BB0BA2" w14:textId="1E0515CF" w:rsidR="003B1594" w:rsidRPr="007E261F" w:rsidRDefault="001E0E15" w:rsidP="00622540">
      <w:pPr>
        <w:jc w:val="both"/>
        <w:rPr>
          <w:rFonts w:asciiTheme="minorHAnsi" w:hAnsiTheme="minorHAnsi" w:cstheme="minorHAnsi"/>
          <w:bCs/>
          <w:noProof/>
          <w:color w:val="404040" w:themeColor="text1" w:themeTint="BF"/>
          <w:sz w:val="24"/>
          <w:szCs w:val="24"/>
        </w:rPr>
      </w:pPr>
      <w:r w:rsidRPr="007E261F">
        <w:rPr>
          <w:rFonts w:asciiTheme="minorHAnsi" w:hAnsiTheme="minorHAnsi" w:cstheme="minorHAnsi"/>
          <w:bCs/>
          <w:noProof/>
          <w:color w:val="404040" w:themeColor="text1" w:themeTint="BF"/>
          <w:sz w:val="24"/>
          <w:szCs w:val="24"/>
        </w:rPr>
        <w:t>Based in Paris</w:t>
      </w:r>
      <w:r w:rsidR="006835B0" w:rsidRPr="007E261F">
        <w:rPr>
          <w:rFonts w:asciiTheme="minorHAnsi" w:hAnsiTheme="minorHAnsi" w:cstheme="minorHAnsi"/>
          <w:bCs/>
          <w:noProof/>
          <w:color w:val="404040" w:themeColor="text1" w:themeTint="BF"/>
          <w:sz w:val="24"/>
          <w:szCs w:val="24"/>
        </w:rPr>
        <w:t xml:space="preserve"> and taking its name from</w:t>
      </w:r>
      <w:r w:rsidR="0031382E" w:rsidRPr="007E261F">
        <w:rPr>
          <w:rFonts w:asciiTheme="minorHAnsi" w:hAnsiTheme="minorHAnsi" w:cstheme="minorHAnsi"/>
          <w:bCs/>
          <w:noProof/>
          <w:color w:val="404040" w:themeColor="text1" w:themeTint="BF"/>
          <w:sz w:val="24"/>
          <w:szCs w:val="24"/>
        </w:rPr>
        <w:t xml:space="preserve"> French philosopher Denis Diderot</w:t>
      </w:r>
      <w:r w:rsidRPr="007E261F">
        <w:rPr>
          <w:rFonts w:asciiTheme="minorHAnsi" w:hAnsiTheme="minorHAnsi" w:cstheme="minorHAnsi"/>
          <w:bCs/>
          <w:noProof/>
          <w:color w:val="404040" w:themeColor="text1" w:themeTint="BF"/>
          <w:sz w:val="24"/>
          <w:szCs w:val="24"/>
        </w:rPr>
        <w:t>, t</w:t>
      </w:r>
      <w:r w:rsidR="009B7FDF" w:rsidRPr="007E261F">
        <w:rPr>
          <w:rFonts w:asciiTheme="minorHAnsi" w:hAnsiTheme="minorHAnsi" w:cstheme="minorHAnsi"/>
          <w:bCs/>
          <w:noProof/>
          <w:color w:val="404040" w:themeColor="text1" w:themeTint="BF"/>
          <w:sz w:val="24"/>
          <w:szCs w:val="24"/>
        </w:rPr>
        <w:t>he ensemble’s core consists of four musicians around violinist and</w:t>
      </w:r>
      <w:r w:rsidR="00D74970" w:rsidRPr="007E261F">
        <w:rPr>
          <w:rFonts w:asciiTheme="minorHAnsi" w:hAnsiTheme="minorHAnsi" w:cstheme="minorHAnsi"/>
          <w:bCs/>
          <w:noProof/>
          <w:color w:val="404040" w:themeColor="text1" w:themeTint="BF"/>
          <w:sz w:val="24"/>
          <w:szCs w:val="24"/>
        </w:rPr>
        <w:t xml:space="preserve"> director</w:t>
      </w:r>
      <w:r w:rsidR="00E7453C" w:rsidRPr="007E261F">
        <w:rPr>
          <w:rFonts w:asciiTheme="minorHAnsi" w:hAnsiTheme="minorHAnsi" w:cstheme="minorHAnsi"/>
          <w:bCs/>
          <w:noProof/>
          <w:color w:val="404040" w:themeColor="text1" w:themeTint="BF"/>
          <w:sz w:val="24"/>
          <w:szCs w:val="24"/>
        </w:rPr>
        <w:t>/</w:t>
      </w:r>
      <w:r w:rsidR="009B7FDF" w:rsidRPr="007E261F">
        <w:rPr>
          <w:rFonts w:asciiTheme="minorHAnsi" w:hAnsiTheme="minorHAnsi" w:cstheme="minorHAnsi"/>
          <w:bCs/>
          <w:noProof/>
          <w:color w:val="404040" w:themeColor="text1" w:themeTint="BF"/>
          <w:sz w:val="24"/>
          <w:szCs w:val="24"/>
        </w:rPr>
        <w:t>founder Johannes Pramsohler</w:t>
      </w:r>
      <w:r w:rsidR="00F03509" w:rsidRPr="007E261F">
        <w:rPr>
          <w:rFonts w:asciiTheme="minorHAnsi" w:hAnsiTheme="minorHAnsi" w:cstheme="minorHAnsi"/>
          <w:bCs/>
          <w:noProof/>
          <w:color w:val="404040" w:themeColor="text1" w:themeTint="BF"/>
          <w:sz w:val="24"/>
          <w:szCs w:val="24"/>
        </w:rPr>
        <w:t>. Whilst it always takes chamber music as the starting point, Ensemble Diderot also appears in an orchestral formation and has since 2018 had its own chorus.</w:t>
      </w:r>
      <w:r w:rsidR="0031382E" w:rsidRPr="007E261F">
        <w:rPr>
          <w:rFonts w:asciiTheme="minorHAnsi" w:hAnsiTheme="minorHAnsi" w:cstheme="minorHAnsi"/>
          <w:bCs/>
          <w:noProof/>
          <w:color w:val="404040" w:themeColor="text1" w:themeTint="BF"/>
          <w:sz w:val="24"/>
          <w:szCs w:val="24"/>
        </w:rPr>
        <w:t xml:space="preserve"> </w:t>
      </w:r>
      <w:r w:rsidR="00B07C83" w:rsidRPr="007E261F">
        <w:rPr>
          <w:rFonts w:asciiTheme="minorHAnsi" w:hAnsiTheme="minorHAnsi" w:cstheme="minorHAnsi"/>
          <w:bCs/>
          <w:noProof/>
          <w:color w:val="404040" w:themeColor="text1" w:themeTint="BF"/>
          <w:sz w:val="24"/>
          <w:szCs w:val="24"/>
        </w:rPr>
        <w:t xml:space="preserve">From the exploration of </w:t>
      </w:r>
      <w:r w:rsidR="00C171B4" w:rsidRPr="007E261F">
        <w:rPr>
          <w:rFonts w:asciiTheme="minorHAnsi" w:hAnsiTheme="minorHAnsi" w:cstheme="minorHAnsi"/>
          <w:bCs/>
          <w:noProof/>
          <w:color w:val="404040" w:themeColor="text1" w:themeTint="BF"/>
          <w:sz w:val="24"/>
          <w:szCs w:val="24"/>
        </w:rPr>
        <w:t xml:space="preserve">Baroque chamber </w:t>
      </w:r>
      <w:r w:rsidR="00D5294A" w:rsidRPr="007E261F">
        <w:rPr>
          <w:rFonts w:asciiTheme="minorHAnsi" w:hAnsiTheme="minorHAnsi" w:cstheme="minorHAnsi"/>
          <w:bCs/>
          <w:noProof/>
          <w:color w:val="404040" w:themeColor="text1" w:themeTint="BF"/>
          <w:sz w:val="24"/>
          <w:szCs w:val="24"/>
        </w:rPr>
        <w:t>m</w:t>
      </w:r>
      <w:r w:rsidR="00C171B4" w:rsidRPr="007E261F">
        <w:rPr>
          <w:rFonts w:asciiTheme="minorHAnsi" w:hAnsiTheme="minorHAnsi" w:cstheme="minorHAnsi"/>
          <w:bCs/>
          <w:noProof/>
          <w:color w:val="404040" w:themeColor="text1" w:themeTint="BF"/>
          <w:sz w:val="24"/>
          <w:szCs w:val="24"/>
        </w:rPr>
        <w:t xml:space="preserve">usic </w:t>
      </w:r>
      <w:r w:rsidR="003B1594" w:rsidRPr="007E261F">
        <w:rPr>
          <w:rFonts w:asciiTheme="minorHAnsi" w:hAnsiTheme="minorHAnsi" w:cstheme="minorHAnsi"/>
          <w:bCs/>
          <w:noProof/>
          <w:color w:val="404040" w:themeColor="text1" w:themeTint="BF"/>
          <w:sz w:val="24"/>
          <w:szCs w:val="24"/>
        </w:rPr>
        <w:t xml:space="preserve">and </w:t>
      </w:r>
      <w:r w:rsidR="006025E1" w:rsidRPr="007E261F">
        <w:rPr>
          <w:rFonts w:asciiTheme="minorHAnsi" w:hAnsiTheme="minorHAnsi" w:cstheme="minorHAnsi"/>
          <w:bCs/>
          <w:noProof/>
          <w:color w:val="404040" w:themeColor="text1" w:themeTint="BF"/>
          <w:sz w:val="24"/>
          <w:szCs w:val="24"/>
        </w:rPr>
        <w:t>an</w:t>
      </w:r>
      <w:r w:rsidR="003B1594" w:rsidRPr="007E261F">
        <w:rPr>
          <w:rFonts w:asciiTheme="minorHAnsi" w:hAnsiTheme="minorHAnsi" w:cstheme="minorHAnsi"/>
          <w:bCs/>
          <w:noProof/>
          <w:color w:val="404040" w:themeColor="text1" w:themeTint="BF"/>
          <w:sz w:val="24"/>
          <w:szCs w:val="24"/>
        </w:rPr>
        <w:t xml:space="preserve"> inexhaustible heritage of trio sonatas, quartets and larger ensemble sonatas of the seventeenth and eighteenth centuries</w:t>
      </w:r>
      <w:r w:rsidR="00D5294A" w:rsidRPr="007E261F">
        <w:rPr>
          <w:rFonts w:asciiTheme="minorHAnsi" w:hAnsiTheme="minorHAnsi" w:cstheme="minorHAnsi"/>
          <w:bCs/>
          <w:noProof/>
          <w:color w:val="404040" w:themeColor="text1" w:themeTint="BF"/>
          <w:sz w:val="24"/>
          <w:szCs w:val="24"/>
        </w:rPr>
        <w:t>,</w:t>
      </w:r>
      <w:r w:rsidR="006025E1" w:rsidRPr="007E261F">
        <w:rPr>
          <w:rFonts w:asciiTheme="minorHAnsi" w:hAnsiTheme="minorHAnsi" w:cstheme="minorHAnsi"/>
          <w:bCs/>
          <w:noProof/>
          <w:color w:val="404040" w:themeColor="text1" w:themeTint="BF"/>
          <w:sz w:val="24"/>
          <w:szCs w:val="24"/>
        </w:rPr>
        <w:t xml:space="preserve"> righ</w:t>
      </w:r>
      <w:r w:rsidR="00D5294A" w:rsidRPr="007E261F">
        <w:rPr>
          <w:rFonts w:asciiTheme="minorHAnsi" w:hAnsiTheme="minorHAnsi" w:cstheme="minorHAnsi"/>
          <w:bCs/>
          <w:noProof/>
          <w:color w:val="404040" w:themeColor="text1" w:themeTint="BF"/>
          <w:sz w:val="24"/>
          <w:szCs w:val="24"/>
        </w:rPr>
        <w:t>t</w:t>
      </w:r>
      <w:r w:rsidR="006025E1" w:rsidRPr="007E261F">
        <w:rPr>
          <w:rFonts w:asciiTheme="minorHAnsi" w:hAnsiTheme="minorHAnsi" w:cstheme="minorHAnsi"/>
          <w:bCs/>
          <w:noProof/>
          <w:color w:val="404040" w:themeColor="text1" w:themeTint="BF"/>
          <w:sz w:val="24"/>
          <w:szCs w:val="24"/>
        </w:rPr>
        <w:t xml:space="preserve"> through to staged opera performances</w:t>
      </w:r>
      <w:r w:rsidR="00D5294A" w:rsidRPr="007E261F">
        <w:rPr>
          <w:rFonts w:asciiTheme="minorHAnsi" w:hAnsiTheme="minorHAnsi" w:cstheme="minorHAnsi"/>
          <w:bCs/>
          <w:noProof/>
          <w:color w:val="404040" w:themeColor="text1" w:themeTint="BF"/>
          <w:sz w:val="24"/>
          <w:szCs w:val="24"/>
        </w:rPr>
        <w:t xml:space="preserve"> -</w:t>
      </w:r>
      <w:r w:rsidR="003B1594" w:rsidRPr="007E261F">
        <w:rPr>
          <w:rFonts w:asciiTheme="minorHAnsi" w:hAnsiTheme="minorHAnsi" w:cstheme="minorHAnsi"/>
          <w:bCs/>
          <w:noProof/>
          <w:color w:val="404040" w:themeColor="text1" w:themeTint="BF"/>
          <w:sz w:val="24"/>
          <w:szCs w:val="24"/>
        </w:rPr>
        <w:t xml:space="preserve"> </w:t>
      </w:r>
      <w:r w:rsidR="006025E1" w:rsidRPr="007E261F">
        <w:rPr>
          <w:rFonts w:asciiTheme="minorHAnsi" w:hAnsiTheme="minorHAnsi" w:cstheme="minorHAnsi"/>
          <w:bCs/>
          <w:noProof/>
          <w:color w:val="404040" w:themeColor="text1" w:themeTint="BF"/>
          <w:sz w:val="24"/>
          <w:szCs w:val="24"/>
        </w:rPr>
        <w:t>a</w:t>
      </w:r>
      <w:r w:rsidR="003B1594" w:rsidRPr="007E261F">
        <w:rPr>
          <w:rFonts w:asciiTheme="minorHAnsi" w:hAnsiTheme="minorHAnsi" w:cstheme="minorHAnsi"/>
          <w:bCs/>
          <w:noProof/>
          <w:color w:val="404040" w:themeColor="text1" w:themeTint="BF"/>
          <w:sz w:val="24"/>
          <w:szCs w:val="24"/>
        </w:rPr>
        <w:t xml:space="preserve"> busy schedule and </w:t>
      </w:r>
      <w:r w:rsidR="009429CD" w:rsidRPr="007E261F">
        <w:rPr>
          <w:rFonts w:asciiTheme="minorHAnsi" w:hAnsiTheme="minorHAnsi" w:cstheme="minorHAnsi"/>
          <w:bCs/>
          <w:noProof/>
          <w:color w:val="404040" w:themeColor="text1" w:themeTint="BF"/>
          <w:sz w:val="24"/>
          <w:szCs w:val="24"/>
        </w:rPr>
        <w:t>like</w:t>
      </w:r>
      <w:r w:rsidR="00C33DE9" w:rsidRPr="007E261F">
        <w:rPr>
          <w:rFonts w:asciiTheme="minorHAnsi" w:hAnsiTheme="minorHAnsi" w:cstheme="minorHAnsi"/>
          <w:bCs/>
          <w:noProof/>
          <w:color w:val="404040" w:themeColor="text1" w:themeTint="BF"/>
          <w:sz w:val="24"/>
          <w:szCs w:val="24"/>
        </w:rPr>
        <w:t>-</w:t>
      </w:r>
      <w:r w:rsidR="009429CD" w:rsidRPr="007E261F">
        <w:rPr>
          <w:rFonts w:asciiTheme="minorHAnsi" w:hAnsiTheme="minorHAnsi" w:cstheme="minorHAnsi"/>
          <w:bCs/>
          <w:noProof/>
          <w:color w:val="404040" w:themeColor="text1" w:themeTint="BF"/>
          <w:sz w:val="24"/>
          <w:szCs w:val="24"/>
        </w:rPr>
        <w:t>minded</w:t>
      </w:r>
      <w:r w:rsidR="00D5294A" w:rsidRPr="007E261F">
        <w:rPr>
          <w:rFonts w:asciiTheme="minorHAnsi" w:hAnsiTheme="minorHAnsi" w:cstheme="minorHAnsi"/>
          <w:bCs/>
          <w:noProof/>
          <w:color w:val="404040" w:themeColor="text1" w:themeTint="BF"/>
          <w:sz w:val="24"/>
          <w:szCs w:val="24"/>
        </w:rPr>
        <w:t xml:space="preserve"> performers </w:t>
      </w:r>
      <w:r w:rsidR="003B1594" w:rsidRPr="007E261F">
        <w:rPr>
          <w:rFonts w:asciiTheme="minorHAnsi" w:hAnsiTheme="minorHAnsi" w:cstheme="minorHAnsi"/>
          <w:bCs/>
          <w:noProof/>
          <w:color w:val="404040" w:themeColor="text1" w:themeTint="BF"/>
          <w:sz w:val="24"/>
          <w:szCs w:val="24"/>
        </w:rPr>
        <w:t>have given the group a cohesion akin to that of a permanent string quartet.</w:t>
      </w:r>
    </w:p>
    <w:p w14:paraId="6EDC7B18" w14:textId="77777777" w:rsidR="00D5294A" w:rsidRPr="007A1B5A" w:rsidRDefault="00D5294A" w:rsidP="00622540">
      <w:pPr>
        <w:jc w:val="both"/>
        <w:rPr>
          <w:rFonts w:asciiTheme="minorHAnsi" w:hAnsiTheme="minorHAnsi" w:cstheme="minorHAnsi"/>
          <w:bCs/>
          <w:noProof/>
          <w:color w:val="404040" w:themeColor="text1" w:themeTint="BF"/>
          <w:sz w:val="24"/>
          <w:szCs w:val="24"/>
        </w:rPr>
      </w:pPr>
    </w:p>
    <w:p w14:paraId="06A73CD3" w14:textId="31B9F617" w:rsidR="00DB2114" w:rsidRDefault="00B275E7" w:rsidP="00622540">
      <w:pPr>
        <w:jc w:val="both"/>
        <w:rPr>
          <w:rFonts w:asciiTheme="minorHAnsi" w:hAnsiTheme="minorHAnsi" w:cstheme="minorHAnsi"/>
          <w:bCs/>
          <w:noProof/>
          <w:sz w:val="24"/>
          <w:szCs w:val="24"/>
        </w:rPr>
      </w:pPr>
      <w:r w:rsidRPr="007E261F">
        <w:rPr>
          <w:rFonts w:asciiTheme="minorHAnsi" w:hAnsiTheme="minorHAnsi" w:cstheme="minorHAnsi"/>
          <w:bCs/>
          <w:noProof/>
          <w:color w:val="404040" w:themeColor="text1" w:themeTint="BF"/>
          <w:sz w:val="24"/>
          <w:szCs w:val="24"/>
        </w:rPr>
        <w:t>The ensemble has been an acclaimed guest on stages</w:t>
      </w:r>
      <w:r w:rsidR="00326831" w:rsidRPr="007E261F">
        <w:rPr>
          <w:rFonts w:asciiTheme="minorHAnsi" w:hAnsiTheme="minorHAnsi" w:cstheme="minorHAnsi"/>
          <w:bCs/>
          <w:noProof/>
          <w:color w:val="404040" w:themeColor="text1" w:themeTint="BF"/>
          <w:sz w:val="24"/>
          <w:szCs w:val="24"/>
        </w:rPr>
        <w:t xml:space="preserve"> </w:t>
      </w:r>
      <w:r w:rsidR="007E1335" w:rsidRPr="007E261F">
        <w:rPr>
          <w:rFonts w:asciiTheme="minorHAnsi" w:hAnsiTheme="minorHAnsi" w:cstheme="minorHAnsi"/>
          <w:bCs/>
          <w:noProof/>
          <w:color w:val="404040" w:themeColor="text1" w:themeTint="BF"/>
          <w:sz w:val="24"/>
          <w:szCs w:val="24"/>
        </w:rPr>
        <w:t>and media platforms</w:t>
      </w:r>
      <w:r w:rsidRPr="007E261F">
        <w:rPr>
          <w:rFonts w:asciiTheme="minorHAnsi" w:hAnsiTheme="minorHAnsi" w:cstheme="minorHAnsi"/>
          <w:bCs/>
          <w:noProof/>
          <w:color w:val="404040" w:themeColor="text1" w:themeTint="BF"/>
          <w:sz w:val="24"/>
          <w:szCs w:val="24"/>
        </w:rPr>
        <w:t xml:space="preserve"> around the world including </w:t>
      </w:r>
      <w:r w:rsidR="001C679C" w:rsidRPr="007E261F">
        <w:rPr>
          <w:rFonts w:asciiTheme="minorHAnsi" w:hAnsiTheme="minorHAnsi" w:cstheme="minorHAnsi"/>
          <w:bCs/>
          <w:noProof/>
          <w:color w:val="404040" w:themeColor="text1" w:themeTint="BF"/>
          <w:sz w:val="24"/>
          <w:szCs w:val="24"/>
        </w:rPr>
        <w:t>Kölner Philharmonie</w:t>
      </w:r>
      <w:r w:rsidR="00516FA3" w:rsidRPr="007E261F">
        <w:rPr>
          <w:rFonts w:asciiTheme="minorHAnsi" w:hAnsiTheme="minorHAnsi" w:cstheme="minorHAnsi"/>
          <w:bCs/>
          <w:noProof/>
          <w:color w:val="404040" w:themeColor="text1" w:themeTint="BF"/>
          <w:sz w:val="24"/>
          <w:szCs w:val="24"/>
        </w:rPr>
        <w:t xml:space="preserve"> and</w:t>
      </w:r>
      <w:r w:rsidR="001C679C" w:rsidRPr="007E261F">
        <w:rPr>
          <w:rFonts w:asciiTheme="minorHAnsi" w:hAnsiTheme="minorHAnsi" w:cstheme="minorHAnsi"/>
          <w:bCs/>
          <w:noProof/>
          <w:color w:val="404040" w:themeColor="text1" w:themeTint="BF"/>
          <w:sz w:val="24"/>
          <w:szCs w:val="24"/>
        </w:rPr>
        <w:t xml:space="preserve"> Vienna Konzerthaus</w:t>
      </w:r>
      <w:r w:rsidR="00326831" w:rsidRPr="007E261F">
        <w:rPr>
          <w:rFonts w:asciiTheme="minorHAnsi" w:hAnsiTheme="minorHAnsi" w:cstheme="minorHAnsi"/>
          <w:bCs/>
          <w:noProof/>
          <w:color w:val="404040" w:themeColor="text1" w:themeTint="BF"/>
          <w:sz w:val="24"/>
          <w:szCs w:val="24"/>
        </w:rPr>
        <w:t>. U</w:t>
      </w:r>
      <w:r w:rsidR="00516FA3" w:rsidRPr="007E261F">
        <w:rPr>
          <w:rFonts w:asciiTheme="minorHAnsi" w:hAnsiTheme="minorHAnsi" w:cstheme="minorHAnsi"/>
          <w:bCs/>
          <w:noProof/>
          <w:color w:val="404040" w:themeColor="text1" w:themeTint="BF"/>
          <w:sz w:val="24"/>
          <w:szCs w:val="24"/>
        </w:rPr>
        <w:t xml:space="preserve">pcoming appearances include performances </w:t>
      </w:r>
      <w:r w:rsidR="00874371" w:rsidRPr="007E261F">
        <w:rPr>
          <w:rFonts w:asciiTheme="minorHAnsi" w:hAnsiTheme="minorHAnsi" w:cstheme="minorHAnsi"/>
          <w:bCs/>
          <w:noProof/>
          <w:color w:val="404040" w:themeColor="text1" w:themeTint="BF"/>
          <w:sz w:val="24"/>
          <w:szCs w:val="24"/>
        </w:rPr>
        <w:t>at</w:t>
      </w:r>
      <w:r w:rsidR="001C679C" w:rsidRPr="007E261F">
        <w:rPr>
          <w:rFonts w:asciiTheme="minorHAnsi" w:hAnsiTheme="minorHAnsi" w:cstheme="minorHAnsi"/>
          <w:bCs/>
          <w:noProof/>
          <w:color w:val="404040" w:themeColor="text1" w:themeTint="BF"/>
          <w:sz w:val="24"/>
          <w:szCs w:val="24"/>
        </w:rPr>
        <w:t xml:space="preserve"> Aldebur</w:t>
      </w:r>
      <w:r w:rsidR="00516FA3" w:rsidRPr="007E261F">
        <w:rPr>
          <w:rFonts w:asciiTheme="minorHAnsi" w:hAnsiTheme="minorHAnsi" w:cstheme="minorHAnsi"/>
          <w:bCs/>
          <w:noProof/>
          <w:color w:val="404040" w:themeColor="text1" w:themeTint="BF"/>
          <w:sz w:val="24"/>
          <w:szCs w:val="24"/>
        </w:rPr>
        <w:t>gh</w:t>
      </w:r>
      <w:r w:rsidRPr="007E261F">
        <w:rPr>
          <w:rFonts w:asciiTheme="minorHAnsi" w:hAnsiTheme="minorHAnsi" w:cstheme="minorHAnsi"/>
          <w:bCs/>
          <w:noProof/>
          <w:color w:val="404040" w:themeColor="text1" w:themeTint="BF"/>
          <w:sz w:val="24"/>
          <w:szCs w:val="24"/>
        </w:rPr>
        <w:t xml:space="preserve"> </w:t>
      </w:r>
      <w:r w:rsidR="006A77CF" w:rsidRPr="007E261F">
        <w:rPr>
          <w:rFonts w:asciiTheme="minorHAnsi" w:hAnsiTheme="minorHAnsi" w:cstheme="minorHAnsi"/>
          <w:bCs/>
          <w:noProof/>
          <w:color w:val="404040" w:themeColor="text1" w:themeTint="BF"/>
          <w:sz w:val="24"/>
          <w:szCs w:val="24"/>
        </w:rPr>
        <w:t>F</w:t>
      </w:r>
      <w:r w:rsidR="00874371" w:rsidRPr="007E261F">
        <w:rPr>
          <w:rFonts w:asciiTheme="minorHAnsi" w:hAnsiTheme="minorHAnsi" w:cstheme="minorHAnsi"/>
          <w:bCs/>
          <w:noProof/>
          <w:color w:val="404040" w:themeColor="text1" w:themeTint="BF"/>
          <w:sz w:val="24"/>
          <w:szCs w:val="24"/>
        </w:rPr>
        <w:t xml:space="preserve">estival, </w:t>
      </w:r>
      <w:r w:rsidR="00D106FA" w:rsidRPr="007E261F">
        <w:rPr>
          <w:rFonts w:asciiTheme="minorHAnsi" w:hAnsiTheme="minorHAnsi" w:cstheme="minorHAnsi"/>
          <w:bCs/>
          <w:noProof/>
          <w:color w:val="404040" w:themeColor="text1" w:themeTint="BF"/>
          <w:sz w:val="24"/>
          <w:szCs w:val="24"/>
        </w:rPr>
        <w:t>Berlin</w:t>
      </w:r>
      <w:r w:rsidR="00446A71" w:rsidRPr="007E261F">
        <w:rPr>
          <w:rFonts w:asciiTheme="minorHAnsi" w:hAnsiTheme="minorHAnsi" w:cstheme="minorHAnsi"/>
          <w:bCs/>
          <w:noProof/>
          <w:color w:val="404040" w:themeColor="text1" w:themeTint="BF"/>
          <w:sz w:val="24"/>
          <w:szCs w:val="24"/>
        </w:rPr>
        <w:t>er</w:t>
      </w:r>
      <w:r w:rsidR="00D106FA" w:rsidRPr="007E261F">
        <w:rPr>
          <w:rFonts w:asciiTheme="minorHAnsi" w:hAnsiTheme="minorHAnsi" w:cstheme="minorHAnsi"/>
          <w:bCs/>
          <w:noProof/>
          <w:color w:val="404040" w:themeColor="text1" w:themeTint="BF"/>
          <w:sz w:val="24"/>
          <w:szCs w:val="24"/>
        </w:rPr>
        <w:t xml:space="preserve"> Phil</w:t>
      </w:r>
      <w:r w:rsidR="00B92BA9" w:rsidRPr="007E261F">
        <w:rPr>
          <w:rFonts w:asciiTheme="minorHAnsi" w:hAnsiTheme="minorHAnsi" w:cstheme="minorHAnsi"/>
          <w:bCs/>
          <w:noProof/>
          <w:color w:val="404040" w:themeColor="text1" w:themeTint="BF"/>
          <w:sz w:val="24"/>
          <w:szCs w:val="24"/>
        </w:rPr>
        <w:t>harmoni</w:t>
      </w:r>
      <w:r w:rsidR="00446A71" w:rsidRPr="007E261F">
        <w:rPr>
          <w:rFonts w:asciiTheme="minorHAnsi" w:hAnsiTheme="minorHAnsi" w:cstheme="minorHAnsi"/>
          <w:bCs/>
          <w:noProof/>
          <w:color w:val="404040" w:themeColor="text1" w:themeTint="BF"/>
          <w:sz w:val="24"/>
          <w:szCs w:val="24"/>
        </w:rPr>
        <w:t>e</w:t>
      </w:r>
      <w:r w:rsidR="00B92BA9" w:rsidRPr="007E261F">
        <w:rPr>
          <w:rFonts w:asciiTheme="minorHAnsi" w:hAnsiTheme="minorHAnsi" w:cstheme="minorHAnsi"/>
          <w:bCs/>
          <w:noProof/>
          <w:color w:val="404040" w:themeColor="text1" w:themeTint="BF"/>
          <w:sz w:val="24"/>
          <w:szCs w:val="24"/>
        </w:rPr>
        <w:t>,</w:t>
      </w:r>
      <w:r w:rsidR="00CD2E3E" w:rsidRPr="007E261F">
        <w:rPr>
          <w:rFonts w:asciiTheme="minorHAnsi" w:hAnsiTheme="minorHAnsi" w:cstheme="minorHAnsi"/>
          <w:bCs/>
          <w:noProof/>
          <w:color w:val="404040" w:themeColor="text1" w:themeTint="BF"/>
          <w:sz w:val="24"/>
          <w:szCs w:val="24"/>
        </w:rPr>
        <w:t xml:space="preserve"> </w:t>
      </w:r>
      <w:r w:rsidR="00A404B6" w:rsidRPr="00A404B6">
        <w:rPr>
          <w:rFonts w:asciiTheme="minorHAnsi" w:hAnsiTheme="minorHAnsi" w:cstheme="minorHAnsi"/>
          <w:bCs/>
          <w:noProof/>
          <w:color w:val="404040" w:themeColor="text1" w:themeTint="BF"/>
          <w:sz w:val="24"/>
          <w:szCs w:val="24"/>
        </w:rPr>
        <w:t>Opéra de Lille</w:t>
      </w:r>
      <w:r w:rsidR="00CD2E3E" w:rsidRPr="007E261F">
        <w:rPr>
          <w:rFonts w:asciiTheme="minorHAnsi" w:hAnsiTheme="minorHAnsi" w:cstheme="minorHAnsi"/>
          <w:bCs/>
          <w:noProof/>
          <w:color w:val="404040" w:themeColor="text1" w:themeTint="BF"/>
          <w:sz w:val="24"/>
          <w:szCs w:val="24"/>
        </w:rPr>
        <w:t>, The Hague,</w:t>
      </w:r>
      <w:r w:rsidR="00050541" w:rsidRPr="007E261F">
        <w:rPr>
          <w:rFonts w:asciiTheme="minorHAnsi" w:hAnsiTheme="minorHAnsi" w:cstheme="minorHAnsi"/>
          <w:bCs/>
          <w:noProof/>
          <w:color w:val="404040" w:themeColor="text1" w:themeTint="BF"/>
          <w:sz w:val="24"/>
          <w:szCs w:val="24"/>
        </w:rPr>
        <w:t xml:space="preserve"> </w:t>
      </w:r>
      <w:r w:rsidR="00A404B6" w:rsidRPr="00A404B6">
        <w:rPr>
          <w:rFonts w:asciiTheme="minorHAnsi" w:hAnsiTheme="minorHAnsi" w:cstheme="minorHAnsi"/>
          <w:bCs/>
          <w:noProof/>
          <w:color w:val="404040" w:themeColor="text1" w:themeTint="BF"/>
          <w:sz w:val="24"/>
          <w:szCs w:val="24"/>
        </w:rPr>
        <w:t>Opéra de Rouen</w:t>
      </w:r>
      <w:r w:rsidR="00050541" w:rsidRPr="007E261F">
        <w:rPr>
          <w:rFonts w:asciiTheme="minorHAnsi" w:hAnsiTheme="minorHAnsi" w:cstheme="minorHAnsi"/>
          <w:bCs/>
          <w:noProof/>
          <w:color w:val="404040" w:themeColor="text1" w:themeTint="BF"/>
          <w:sz w:val="24"/>
          <w:szCs w:val="24"/>
        </w:rPr>
        <w:t xml:space="preserve">, </w:t>
      </w:r>
      <w:r w:rsidR="00B8221B" w:rsidRPr="00B8221B">
        <w:rPr>
          <w:rFonts w:asciiTheme="minorHAnsi" w:hAnsiTheme="minorHAnsi" w:cstheme="minorHAnsi"/>
          <w:bCs/>
          <w:noProof/>
          <w:color w:val="404040" w:themeColor="text1" w:themeTint="BF"/>
          <w:sz w:val="24"/>
          <w:szCs w:val="24"/>
        </w:rPr>
        <w:t>Auditorium di Milano Fondazione Cariplo</w:t>
      </w:r>
      <w:r w:rsidR="00B8221B">
        <w:rPr>
          <w:rFonts w:asciiTheme="minorHAnsi" w:hAnsiTheme="minorHAnsi" w:cstheme="minorHAnsi"/>
          <w:bCs/>
          <w:noProof/>
          <w:color w:val="404040" w:themeColor="text1" w:themeTint="BF"/>
          <w:sz w:val="24"/>
          <w:szCs w:val="24"/>
        </w:rPr>
        <w:t>:</w:t>
      </w:r>
      <w:r w:rsidR="00B8221B" w:rsidRPr="00B8221B">
        <w:rPr>
          <w:rFonts w:asciiTheme="minorHAnsi" w:hAnsiTheme="minorHAnsi" w:cstheme="minorHAnsi"/>
          <w:bCs/>
          <w:noProof/>
          <w:color w:val="404040" w:themeColor="text1" w:themeTint="BF"/>
          <w:sz w:val="24"/>
          <w:szCs w:val="24"/>
        </w:rPr>
        <w:t xml:space="preserve"> Largo Gustav Mahler</w:t>
      </w:r>
      <w:r w:rsidR="00D559EF" w:rsidRPr="007E261F">
        <w:rPr>
          <w:rFonts w:asciiTheme="minorHAnsi" w:hAnsiTheme="minorHAnsi" w:cstheme="minorHAnsi"/>
          <w:bCs/>
          <w:noProof/>
          <w:color w:val="404040" w:themeColor="text1" w:themeTint="BF"/>
          <w:sz w:val="24"/>
          <w:szCs w:val="24"/>
        </w:rPr>
        <w:t>,</w:t>
      </w:r>
      <w:r w:rsidR="00CD2E3E" w:rsidRPr="007E261F">
        <w:rPr>
          <w:rFonts w:asciiTheme="minorHAnsi" w:hAnsiTheme="minorHAnsi" w:cstheme="minorHAnsi"/>
          <w:bCs/>
          <w:noProof/>
          <w:color w:val="404040" w:themeColor="text1" w:themeTint="BF"/>
          <w:sz w:val="24"/>
          <w:szCs w:val="24"/>
        </w:rPr>
        <w:t xml:space="preserve"> Kölner Philharmonie and tours through </w:t>
      </w:r>
      <w:r w:rsidR="009F6607" w:rsidRPr="007E261F">
        <w:rPr>
          <w:rFonts w:asciiTheme="minorHAnsi" w:hAnsiTheme="minorHAnsi" w:cstheme="minorHAnsi"/>
          <w:bCs/>
          <w:noProof/>
          <w:color w:val="404040" w:themeColor="text1" w:themeTint="BF"/>
          <w:sz w:val="24"/>
          <w:szCs w:val="24"/>
        </w:rPr>
        <w:t xml:space="preserve">Austria, </w:t>
      </w:r>
      <w:r w:rsidR="00CD2E3E" w:rsidRPr="007E261F">
        <w:rPr>
          <w:rFonts w:asciiTheme="minorHAnsi" w:hAnsiTheme="minorHAnsi" w:cstheme="minorHAnsi"/>
          <w:bCs/>
          <w:noProof/>
          <w:color w:val="404040" w:themeColor="text1" w:themeTint="BF"/>
          <w:sz w:val="24"/>
          <w:szCs w:val="24"/>
        </w:rPr>
        <w:t xml:space="preserve">Germany, Italy and France of </w:t>
      </w:r>
      <w:r w:rsidR="009F6607" w:rsidRPr="007E261F">
        <w:rPr>
          <w:rFonts w:asciiTheme="minorHAnsi" w:hAnsiTheme="minorHAnsi" w:cstheme="minorHAnsi"/>
          <w:bCs/>
          <w:noProof/>
          <w:color w:val="404040" w:themeColor="text1" w:themeTint="BF"/>
          <w:sz w:val="24"/>
          <w:szCs w:val="24"/>
        </w:rPr>
        <w:t xml:space="preserve">its recent </w:t>
      </w:r>
      <w:r w:rsidR="00884CEA" w:rsidRPr="007E261F">
        <w:rPr>
          <w:rFonts w:asciiTheme="minorHAnsi" w:hAnsiTheme="minorHAnsi" w:cstheme="minorHAnsi"/>
          <w:bCs/>
          <w:noProof/>
          <w:color w:val="404040" w:themeColor="text1" w:themeTint="BF"/>
          <w:sz w:val="24"/>
          <w:szCs w:val="24"/>
        </w:rPr>
        <w:t>recording project</w:t>
      </w:r>
      <w:r w:rsidR="00DB2114" w:rsidRPr="007E261F">
        <w:rPr>
          <w:rFonts w:asciiTheme="minorHAnsi" w:hAnsiTheme="minorHAnsi" w:cstheme="minorHAnsi"/>
          <w:bCs/>
          <w:noProof/>
          <w:color w:val="404040" w:themeColor="text1" w:themeTint="BF"/>
          <w:sz w:val="24"/>
          <w:szCs w:val="24"/>
        </w:rPr>
        <w:t xml:space="preserve">s </w:t>
      </w:r>
      <w:r w:rsidR="00326831" w:rsidRPr="00B8221B">
        <w:rPr>
          <w:rFonts w:asciiTheme="minorHAnsi" w:hAnsiTheme="minorHAnsi" w:cstheme="minorHAnsi"/>
          <w:bCs/>
          <w:i/>
          <w:iCs/>
          <w:noProof/>
          <w:color w:val="404040" w:themeColor="text1" w:themeTint="BF"/>
          <w:sz w:val="24"/>
          <w:szCs w:val="24"/>
        </w:rPr>
        <w:t>Sonate a quattro</w:t>
      </w:r>
      <w:r w:rsidR="004D7C7A" w:rsidRPr="007E261F">
        <w:rPr>
          <w:rFonts w:asciiTheme="minorHAnsi" w:hAnsiTheme="minorHAnsi" w:cstheme="minorHAnsi"/>
          <w:bCs/>
          <w:noProof/>
          <w:color w:val="404040" w:themeColor="text1" w:themeTint="BF"/>
          <w:sz w:val="24"/>
          <w:szCs w:val="24"/>
        </w:rPr>
        <w:t xml:space="preserve">, </w:t>
      </w:r>
      <w:r w:rsidR="00CD2E3E" w:rsidRPr="007E261F">
        <w:rPr>
          <w:rFonts w:asciiTheme="minorHAnsi" w:hAnsiTheme="minorHAnsi" w:cstheme="minorHAnsi"/>
          <w:bCs/>
          <w:noProof/>
          <w:color w:val="404040" w:themeColor="text1" w:themeTint="BF"/>
          <w:sz w:val="24"/>
          <w:szCs w:val="24"/>
        </w:rPr>
        <w:t>Bach</w:t>
      </w:r>
      <w:r w:rsidR="006A77CF" w:rsidRPr="007E261F">
        <w:rPr>
          <w:rFonts w:asciiTheme="minorHAnsi" w:hAnsiTheme="minorHAnsi" w:cstheme="minorHAnsi"/>
          <w:bCs/>
          <w:noProof/>
          <w:color w:val="404040" w:themeColor="text1" w:themeTint="BF"/>
          <w:sz w:val="24"/>
          <w:szCs w:val="24"/>
        </w:rPr>
        <w:t xml:space="preserve">: </w:t>
      </w:r>
      <w:r w:rsidR="006A77CF" w:rsidRPr="00B8221B">
        <w:rPr>
          <w:rFonts w:asciiTheme="minorHAnsi" w:hAnsiTheme="minorHAnsi" w:cstheme="minorHAnsi"/>
          <w:bCs/>
          <w:i/>
          <w:iCs/>
          <w:noProof/>
          <w:color w:val="404040" w:themeColor="text1" w:themeTint="BF"/>
          <w:sz w:val="24"/>
          <w:szCs w:val="24"/>
        </w:rPr>
        <w:t>A Musical Offering</w:t>
      </w:r>
      <w:r w:rsidR="004D7C7A" w:rsidRPr="007E261F">
        <w:rPr>
          <w:rFonts w:asciiTheme="minorHAnsi" w:hAnsiTheme="minorHAnsi" w:cstheme="minorHAnsi"/>
          <w:bCs/>
          <w:noProof/>
          <w:color w:val="404040" w:themeColor="text1" w:themeTint="BF"/>
          <w:sz w:val="24"/>
          <w:szCs w:val="24"/>
        </w:rPr>
        <w:t xml:space="preserve"> and </w:t>
      </w:r>
      <w:r w:rsidR="006A77CF" w:rsidRPr="007E261F">
        <w:rPr>
          <w:rFonts w:asciiTheme="minorHAnsi" w:hAnsiTheme="minorHAnsi" w:cstheme="minorHAnsi"/>
          <w:bCs/>
          <w:noProof/>
          <w:color w:val="404040" w:themeColor="text1" w:themeTint="BF"/>
          <w:sz w:val="24"/>
          <w:szCs w:val="24"/>
        </w:rPr>
        <w:t>Zel</w:t>
      </w:r>
      <w:r w:rsidR="009F53C9" w:rsidRPr="007E261F">
        <w:rPr>
          <w:rFonts w:asciiTheme="minorHAnsi" w:hAnsiTheme="minorHAnsi" w:cstheme="minorHAnsi"/>
          <w:bCs/>
          <w:noProof/>
          <w:color w:val="404040" w:themeColor="text1" w:themeTint="BF"/>
          <w:sz w:val="24"/>
          <w:szCs w:val="24"/>
        </w:rPr>
        <w:t>e</w:t>
      </w:r>
      <w:r w:rsidR="006A77CF" w:rsidRPr="007E261F">
        <w:rPr>
          <w:rFonts w:asciiTheme="minorHAnsi" w:hAnsiTheme="minorHAnsi" w:cstheme="minorHAnsi"/>
          <w:bCs/>
          <w:noProof/>
          <w:color w:val="404040" w:themeColor="text1" w:themeTint="BF"/>
          <w:sz w:val="24"/>
          <w:szCs w:val="24"/>
        </w:rPr>
        <w:t>nka</w:t>
      </w:r>
      <w:r w:rsidR="00B8221B">
        <w:rPr>
          <w:rFonts w:asciiTheme="minorHAnsi" w:hAnsiTheme="minorHAnsi" w:cstheme="minorHAnsi"/>
          <w:bCs/>
          <w:noProof/>
          <w:color w:val="404040" w:themeColor="text1" w:themeTint="BF"/>
          <w:sz w:val="24"/>
          <w:szCs w:val="24"/>
        </w:rPr>
        <w:t>:</w:t>
      </w:r>
      <w:r w:rsidR="006A77CF" w:rsidRPr="007E261F">
        <w:rPr>
          <w:rFonts w:asciiTheme="minorHAnsi" w:hAnsiTheme="minorHAnsi" w:cstheme="minorHAnsi"/>
          <w:bCs/>
          <w:noProof/>
          <w:color w:val="404040" w:themeColor="text1" w:themeTint="BF"/>
          <w:sz w:val="24"/>
          <w:szCs w:val="24"/>
        </w:rPr>
        <w:t xml:space="preserve"> </w:t>
      </w:r>
      <w:r w:rsidR="006A77CF" w:rsidRPr="00B8221B">
        <w:rPr>
          <w:rFonts w:asciiTheme="minorHAnsi" w:hAnsiTheme="minorHAnsi" w:cstheme="minorHAnsi"/>
          <w:bCs/>
          <w:i/>
          <w:iCs/>
          <w:noProof/>
          <w:color w:val="404040" w:themeColor="text1" w:themeTint="BF"/>
          <w:sz w:val="24"/>
          <w:szCs w:val="24"/>
        </w:rPr>
        <w:t>Lamentations</w:t>
      </w:r>
      <w:r w:rsidR="004D7C7A" w:rsidRPr="007E261F">
        <w:rPr>
          <w:rFonts w:asciiTheme="minorHAnsi" w:hAnsiTheme="minorHAnsi" w:cstheme="minorHAnsi"/>
          <w:bCs/>
          <w:noProof/>
          <w:color w:val="404040" w:themeColor="text1" w:themeTint="BF"/>
          <w:sz w:val="24"/>
          <w:szCs w:val="24"/>
        </w:rPr>
        <w:t>.</w:t>
      </w:r>
      <w:r w:rsidR="006A77CF" w:rsidRPr="007E261F">
        <w:rPr>
          <w:rFonts w:asciiTheme="minorHAnsi" w:hAnsiTheme="minorHAnsi" w:cstheme="minorHAnsi"/>
          <w:bCs/>
          <w:noProof/>
          <w:color w:val="404040" w:themeColor="text1" w:themeTint="BF"/>
          <w:sz w:val="24"/>
          <w:szCs w:val="24"/>
        </w:rPr>
        <w:t xml:space="preserve"> </w:t>
      </w:r>
      <w:r w:rsidR="00B76F30" w:rsidRPr="007E261F">
        <w:rPr>
          <w:rFonts w:asciiTheme="minorHAnsi" w:hAnsiTheme="minorHAnsi" w:cstheme="minorHAnsi"/>
          <w:bCs/>
          <w:noProof/>
          <w:color w:val="404040" w:themeColor="text1" w:themeTint="BF"/>
          <w:sz w:val="24"/>
          <w:szCs w:val="24"/>
        </w:rPr>
        <w:t xml:space="preserve">Prior larger </w:t>
      </w:r>
      <w:r w:rsidR="009215DB" w:rsidRPr="007E261F">
        <w:rPr>
          <w:rFonts w:asciiTheme="minorHAnsi" w:hAnsiTheme="minorHAnsi" w:cstheme="minorHAnsi"/>
          <w:bCs/>
          <w:noProof/>
          <w:color w:val="404040" w:themeColor="text1" w:themeTint="BF"/>
          <w:sz w:val="24"/>
          <w:szCs w:val="24"/>
        </w:rPr>
        <w:t>scale performances have included repertoire such as Handel</w:t>
      </w:r>
      <w:r w:rsidR="00787FF0">
        <w:rPr>
          <w:rFonts w:asciiTheme="minorHAnsi" w:hAnsiTheme="minorHAnsi" w:cstheme="minorHAnsi"/>
          <w:bCs/>
          <w:noProof/>
          <w:color w:val="404040" w:themeColor="text1" w:themeTint="BF"/>
          <w:sz w:val="24"/>
          <w:szCs w:val="24"/>
        </w:rPr>
        <w:t>:</w:t>
      </w:r>
      <w:r w:rsidR="009215DB" w:rsidRPr="007E261F">
        <w:rPr>
          <w:rFonts w:asciiTheme="minorHAnsi" w:hAnsiTheme="minorHAnsi" w:cstheme="minorHAnsi"/>
          <w:bCs/>
          <w:noProof/>
          <w:color w:val="404040" w:themeColor="text1" w:themeTint="BF"/>
          <w:sz w:val="24"/>
          <w:szCs w:val="24"/>
        </w:rPr>
        <w:t xml:space="preserve"> </w:t>
      </w:r>
      <w:r w:rsidR="009215DB" w:rsidRPr="00787FF0">
        <w:rPr>
          <w:rFonts w:asciiTheme="minorHAnsi" w:hAnsiTheme="minorHAnsi" w:cstheme="minorHAnsi"/>
          <w:bCs/>
          <w:i/>
          <w:iCs/>
          <w:noProof/>
          <w:color w:val="404040" w:themeColor="text1" w:themeTint="BF"/>
          <w:sz w:val="24"/>
          <w:szCs w:val="24"/>
        </w:rPr>
        <w:t xml:space="preserve">Concerti </w:t>
      </w:r>
      <w:r w:rsidR="00787FF0">
        <w:rPr>
          <w:rFonts w:asciiTheme="minorHAnsi" w:hAnsiTheme="minorHAnsi" w:cstheme="minorHAnsi"/>
          <w:bCs/>
          <w:i/>
          <w:iCs/>
          <w:noProof/>
          <w:color w:val="404040" w:themeColor="text1" w:themeTint="BF"/>
          <w:sz w:val="24"/>
          <w:szCs w:val="24"/>
        </w:rPr>
        <w:t>G</w:t>
      </w:r>
      <w:r w:rsidR="009215DB" w:rsidRPr="00787FF0">
        <w:rPr>
          <w:rFonts w:asciiTheme="minorHAnsi" w:hAnsiTheme="minorHAnsi" w:cstheme="minorHAnsi"/>
          <w:bCs/>
          <w:i/>
          <w:iCs/>
          <w:noProof/>
          <w:color w:val="404040" w:themeColor="text1" w:themeTint="BF"/>
          <w:sz w:val="24"/>
          <w:szCs w:val="24"/>
        </w:rPr>
        <w:t xml:space="preserve">rossi </w:t>
      </w:r>
      <w:r w:rsidR="00B8221B" w:rsidRPr="00787FF0">
        <w:rPr>
          <w:rFonts w:asciiTheme="minorHAnsi" w:hAnsiTheme="minorHAnsi" w:cstheme="minorHAnsi"/>
          <w:bCs/>
          <w:i/>
          <w:iCs/>
          <w:noProof/>
          <w:color w:val="404040" w:themeColor="text1" w:themeTint="BF"/>
          <w:sz w:val="24"/>
          <w:szCs w:val="24"/>
        </w:rPr>
        <w:t>O</w:t>
      </w:r>
      <w:r w:rsidR="009215DB" w:rsidRPr="00787FF0">
        <w:rPr>
          <w:rFonts w:asciiTheme="minorHAnsi" w:hAnsiTheme="minorHAnsi" w:cstheme="minorHAnsi"/>
          <w:bCs/>
          <w:i/>
          <w:iCs/>
          <w:noProof/>
          <w:color w:val="404040" w:themeColor="text1" w:themeTint="BF"/>
          <w:sz w:val="24"/>
          <w:szCs w:val="24"/>
        </w:rPr>
        <w:t>p.6</w:t>
      </w:r>
      <w:r w:rsidR="009215DB" w:rsidRPr="007E261F">
        <w:rPr>
          <w:rFonts w:asciiTheme="minorHAnsi" w:hAnsiTheme="minorHAnsi" w:cstheme="minorHAnsi"/>
          <w:bCs/>
          <w:noProof/>
          <w:color w:val="404040" w:themeColor="text1" w:themeTint="BF"/>
          <w:sz w:val="24"/>
          <w:szCs w:val="24"/>
        </w:rPr>
        <w:t xml:space="preserve">, Bach cantatas, and operas such as Purcell </w:t>
      </w:r>
      <w:r w:rsidR="009215DB" w:rsidRPr="00B8221B">
        <w:rPr>
          <w:rFonts w:asciiTheme="minorHAnsi" w:hAnsiTheme="minorHAnsi" w:cstheme="minorHAnsi"/>
          <w:bCs/>
          <w:i/>
          <w:iCs/>
          <w:noProof/>
          <w:color w:val="404040" w:themeColor="text1" w:themeTint="BF"/>
          <w:sz w:val="24"/>
          <w:szCs w:val="24"/>
        </w:rPr>
        <w:t>Dido and Aeneas</w:t>
      </w:r>
      <w:r w:rsidR="009215DB" w:rsidRPr="007E261F">
        <w:rPr>
          <w:rFonts w:asciiTheme="minorHAnsi" w:hAnsiTheme="minorHAnsi" w:cstheme="minorHAnsi"/>
          <w:bCs/>
          <w:noProof/>
          <w:color w:val="404040" w:themeColor="text1" w:themeTint="BF"/>
          <w:sz w:val="24"/>
          <w:szCs w:val="24"/>
        </w:rPr>
        <w:t xml:space="preserve">, </w:t>
      </w:r>
      <w:r w:rsidR="009215DB" w:rsidRPr="00B8221B">
        <w:rPr>
          <w:rFonts w:asciiTheme="minorHAnsi" w:hAnsiTheme="minorHAnsi" w:cstheme="minorHAnsi"/>
          <w:bCs/>
          <w:i/>
          <w:iCs/>
          <w:noProof/>
          <w:color w:val="404040" w:themeColor="text1" w:themeTint="BF"/>
          <w:sz w:val="24"/>
          <w:szCs w:val="24"/>
        </w:rPr>
        <w:t>Falstaff</w:t>
      </w:r>
      <w:r w:rsidR="009215DB" w:rsidRPr="007E261F">
        <w:rPr>
          <w:rFonts w:asciiTheme="minorHAnsi" w:hAnsiTheme="minorHAnsi" w:cstheme="minorHAnsi"/>
          <w:bCs/>
          <w:noProof/>
          <w:color w:val="404040" w:themeColor="text1" w:themeTint="BF"/>
          <w:sz w:val="24"/>
          <w:szCs w:val="24"/>
        </w:rPr>
        <w:t xml:space="preserve"> by Antonio Salieri, </w:t>
      </w:r>
      <w:r w:rsidR="009215DB" w:rsidRPr="00B8221B">
        <w:rPr>
          <w:rFonts w:asciiTheme="minorHAnsi" w:hAnsiTheme="minorHAnsi" w:cstheme="minorHAnsi"/>
          <w:bCs/>
          <w:i/>
          <w:iCs/>
          <w:noProof/>
          <w:color w:val="404040" w:themeColor="text1" w:themeTint="BF"/>
          <w:sz w:val="24"/>
          <w:szCs w:val="24"/>
        </w:rPr>
        <w:t>Croesus</w:t>
      </w:r>
      <w:r w:rsidR="009215DB" w:rsidRPr="007E261F">
        <w:rPr>
          <w:rFonts w:asciiTheme="minorHAnsi" w:hAnsiTheme="minorHAnsi" w:cstheme="minorHAnsi"/>
          <w:bCs/>
          <w:noProof/>
          <w:color w:val="404040" w:themeColor="text1" w:themeTint="BF"/>
          <w:sz w:val="24"/>
          <w:szCs w:val="24"/>
        </w:rPr>
        <w:t xml:space="preserve"> by Reinhard Keiser, and the oratorio </w:t>
      </w:r>
      <w:r w:rsidR="009215DB" w:rsidRPr="00B8221B">
        <w:rPr>
          <w:rFonts w:asciiTheme="minorHAnsi" w:hAnsiTheme="minorHAnsi" w:cstheme="minorHAnsi"/>
          <w:bCs/>
          <w:i/>
          <w:iCs/>
          <w:noProof/>
          <w:color w:val="404040" w:themeColor="text1" w:themeTint="BF"/>
          <w:sz w:val="24"/>
          <w:szCs w:val="24"/>
        </w:rPr>
        <w:t>Athalia</w:t>
      </w:r>
      <w:r w:rsidR="009215DB" w:rsidRPr="007E261F">
        <w:rPr>
          <w:rFonts w:asciiTheme="minorHAnsi" w:hAnsiTheme="minorHAnsi" w:cstheme="minorHAnsi"/>
          <w:bCs/>
          <w:noProof/>
          <w:color w:val="404040" w:themeColor="text1" w:themeTint="BF"/>
          <w:sz w:val="24"/>
          <w:szCs w:val="24"/>
        </w:rPr>
        <w:t xml:space="preserve"> by George Frideric Handel. </w:t>
      </w:r>
      <w:r w:rsidR="00DB2114" w:rsidRPr="007E261F">
        <w:rPr>
          <w:rFonts w:asciiTheme="minorHAnsi" w:hAnsiTheme="minorHAnsi" w:cstheme="minorHAnsi"/>
          <w:bCs/>
          <w:noProof/>
          <w:color w:val="404040" w:themeColor="text1" w:themeTint="BF"/>
          <w:sz w:val="24"/>
          <w:szCs w:val="24"/>
        </w:rPr>
        <w:t>Of the</w:t>
      </w:r>
      <w:r w:rsidR="00B97EB2" w:rsidRPr="007E261F">
        <w:rPr>
          <w:rFonts w:asciiTheme="minorHAnsi" w:hAnsiTheme="minorHAnsi" w:cstheme="minorHAnsi"/>
          <w:bCs/>
          <w:noProof/>
          <w:color w:val="404040" w:themeColor="text1" w:themeTint="BF"/>
          <w:sz w:val="24"/>
          <w:szCs w:val="24"/>
        </w:rPr>
        <w:t xml:space="preserve">ir </w:t>
      </w:r>
      <w:r w:rsidR="00DB2114" w:rsidRPr="007E261F">
        <w:rPr>
          <w:rFonts w:asciiTheme="minorHAnsi" w:hAnsiTheme="minorHAnsi" w:cstheme="minorHAnsi"/>
          <w:bCs/>
          <w:noProof/>
          <w:color w:val="404040" w:themeColor="text1" w:themeTint="BF"/>
          <w:sz w:val="24"/>
          <w:szCs w:val="24"/>
        </w:rPr>
        <w:t>2024 production of Purcell</w:t>
      </w:r>
      <w:r w:rsidR="00B8221B">
        <w:rPr>
          <w:rFonts w:asciiTheme="minorHAnsi" w:hAnsiTheme="minorHAnsi" w:cstheme="minorHAnsi"/>
          <w:bCs/>
          <w:noProof/>
          <w:color w:val="404040" w:themeColor="text1" w:themeTint="BF"/>
          <w:sz w:val="24"/>
          <w:szCs w:val="24"/>
        </w:rPr>
        <w:t>:</w:t>
      </w:r>
      <w:r w:rsidR="00DB2114" w:rsidRPr="007E261F">
        <w:rPr>
          <w:rFonts w:asciiTheme="minorHAnsi" w:hAnsiTheme="minorHAnsi" w:cstheme="minorHAnsi"/>
          <w:bCs/>
          <w:noProof/>
          <w:color w:val="404040" w:themeColor="text1" w:themeTint="BF"/>
          <w:sz w:val="24"/>
          <w:szCs w:val="24"/>
        </w:rPr>
        <w:t xml:space="preserve"> </w:t>
      </w:r>
      <w:r w:rsidR="00DB2114" w:rsidRPr="00B8221B">
        <w:rPr>
          <w:rFonts w:asciiTheme="minorHAnsi" w:hAnsiTheme="minorHAnsi" w:cstheme="minorHAnsi"/>
          <w:bCs/>
          <w:i/>
          <w:iCs/>
          <w:noProof/>
          <w:color w:val="404040" w:themeColor="text1" w:themeTint="BF"/>
          <w:sz w:val="24"/>
          <w:szCs w:val="24"/>
        </w:rPr>
        <w:t xml:space="preserve">Dido </w:t>
      </w:r>
      <w:r w:rsidR="00B8221B">
        <w:rPr>
          <w:rFonts w:asciiTheme="minorHAnsi" w:hAnsiTheme="minorHAnsi" w:cstheme="minorHAnsi"/>
          <w:bCs/>
          <w:i/>
          <w:iCs/>
          <w:noProof/>
          <w:color w:val="404040" w:themeColor="text1" w:themeTint="BF"/>
          <w:sz w:val="24"/>
          <w:szCs w:val="24"/>
        </w:rPr>
        <w:t>and</w:t>
      </w:r>
      <w:r w:rsidR="00DB2114" w:rsidRPr="00B8221B">
        <w:rPr>
          <w:rFonts w:asciiTheme="minorHAnsi" w:hAnsiTheme="minorHAnsi" w:cstheme="minorHAnsi"/>
          <w:bCs/>
          <w:i/>
          <w:iCs/>
          <w:noProof/>
          <w:color w:val="404040" w:themeColor="text1" w:themeTint="BF"/>
          <w:sz w:val="24"/>
          <w:szCs w:val="24"/>
        </w:rPr>
        <w:t xml:space="preserve"> Aeneas</w:t>
      </w:r>
      <w:r w:rsidR="00DB2114" w:rsidRPr="007E261F">
        <w:rPr>
          <w:rFonts w:asciiTheme="minorHAnsi" w:hAnsiTheme="minorHAnsi" w:cstheme="minorHAnsi"/>
          <w:bCs/>
          <w:noProof/>
          <w:color w:val="404040" w:themeColor="text1" w:themeTint="BF"/>
          <w:sz w:val="24"/>
          <w:szCs w:val="24"/>
        </w:rPr>
        <w:t>, Forum Opera wrote</w:t>
      </w:r>
      <w:r w:rsidR="00DB2114" w:rsidRPr="00E7453C">
        <w:rPr>
          <w:rFonts w:asciiTheme="minorHAnsi" w:hAnsiTheme="minorHAnsi" w:cstheme="minorHAnsi"/>
          <w:bCs/>
          <w:noProof/>
          <w:color w:val="404040" w:themeColor="text1" w:themeTint="BF"/>
          <w:sz w:val="24"/>
          <w:szCs w:val="24"/>
        </w:rPr>
        <w:t xml:space="preserve"> </w:t>
      </w:r>
      <w:r w:rsidR="00B31397">
        <w:rPr>
          <w:rFonts w:asciiTheme="minorHAnsi" w:hAnsiTheme="minorHAnsi" w:cstheme="minorHAnsi"/>
          <w:bCs/>
          <w:i/>
          <w:iCs/>
          <w:noProof/>
          <w:color w:val="7030A0"/>
          <w:sz w:val="24"/>
          <w:szCs w:val="24"/>
        </w:rPr>
        <w:t>‘</w:t>
      </w:r>
      <w:r w:rsidR="00DB2114" w:rsidRPr="00E7453C">
        <w:rPr>
          <w:rFonts w:asciiTheme="minorHAnsi" w:hAnsiTheme="minorHAnsi" w:cstheme="minorHAnsi"/>
          <w:bCs/>
          <w:i/>
          <w:iCs/>
          <w:noProof/>
          <w:color w:val="7030A0"/>
          <w:sz w:val="24"/>
          <w:szCs w:val="24"/>
        </w:rPr>
        <w:t xml:space="preserve">Johannes Pramsohler leads everyone with great </w:t>
      </w:r>
      <w:r w:rsidR="00DB2114" w:rsidRPr="007E261F">
        <w:rPr>
          <w:rFonts w:asciiTheme="minorHAnsi" w:hAnsiTheme="minorHAnsi" w:cstheme="minorHAnsi"/>
          <w:bCs/>
          <w:i/>
          <w:iCs/>
          <w:noProof/>
          <w:color w:val="7030A0"/>
          <w:sz w:val="24"/>
          <w:szCs w:val="24"/>
        </w:rPr>
        <w:t>precision</w:t>
      </w:r>
      <w:r w:rsidR="00B31397" w:rsidRPr="007E261F">
        <w:rPr>
          <w:rFonts w:asciiTheme="minorHAnsi" w:hAnsiTheme="minorHAnsi" w:cstheme="minorHAnsi"/>
          <w:bCs/>
          <w:i/>
          <w:iCs/>
          <w:noProof/>
          <w:color w:val="7030A0"/>
          <w:sz w:val="24"/>
          <w:szCs w:val="24"/>
        </w:rPr>
        <w:t>’</w:t>
      </w:r>
      <w:r w:rsidR="00DB2114" w:rsidRPr="007E261F">
        <w:rPr>
          <w:rFonts w:asciiTheme="minorHAnsi" w:hAnsiTheme="minorHAnsi" w:cstheme="minorHAnsi"/>
          <w:bCs/>
          <w:noProof/>
          <w:color w:val="404040" w:themeColor="text1" w:themeTint="BF"/>
          <w:sz w:val="24"/>
          <w:szCs w:val="24"/>
        </w:rPr>
        <w:t xml:space="preserve"> and of the ensemble</w:t>
      </w:r>
      <w:r w:rsidR="00DB2114" w:rsidRPr="007E261F">
        <w:rPr>
          <w:rFonts w:asciiTheme="minorHAnsi" w:hAnsiTheme="minorHAnsi" w:cstheme="minorHAnsi"/>
          <w:bCs/>
          <w:i/>
          <w:iCs/>
          <w:noProof/>
          <w:sz w:val="24"/>
          <w:szCs w:val="24"/>
        </w:rPr>
        <w:t xml:space="preserve"> </w:t>
      </w:r>
      <w:r w:rsidR="00B31397">
        <w:rPr>
          <w:rFonts w:asciiTheme="minorHAnsi" w:hAnsiTheme="minorHAnsi" w:cstheme="minorHAnsi"/>
          <w:bCs/>
          <w:i/>
          <w:iCs/>
          <w:noProof/>
          <w:color w:val="7030A0"/>
          <w:sz w:val="24"/>
          <w:szCs w:val="24"/>
        </w:rPr>
        <w:t>‘</w:t>
      </w:r>
      <w:r w:rsidR="00DB2114" w:rsidRPr="00E7453C">
        <w:rPr>
          <w:rFonts w:asciiTheme="minorHAnsi" w:hAnsiTheme="minorHAnsi" w:cstheme="minorHAnsi"/>
          <w:bCs/>
          <w:i/>
          <w:iCs/>
          <w:noProof/>
          <w:color w:val="7030A0"/>
          <w:sz w:val="24"/>
          <w:szCs w:val="24"/>
        </w:rPr>
        <w:t>We have admired the beautiful sounds of the strings of his ensem</w:t>
      </w:r>
      <w:r w:rsidR="00DB2114" w:rsidRPr="00B31397">
        <w:rPr>
          <w:rFonts w:asciiTheme="minorHAnsi" w:hAnsiTheme="minorHAnsi" w:cstheme="minorHAnsi"/>
          <w:bCs/>
          <w:i/>
          <w:iCs/>
          <w:noProof/>
          <w:color w:val="7030A0"/>
          <w:sz w:val="24"/>
          <w:szCs w:val="24"/>
        </w:rPr>
        <w:t>ble</w:t>
      </w:r>
      <w:r w:rsidR="00B31397">
        <w:rPr>
          <w:rFonts w:asciiTheme="minorHAnsi" w:hAnsiTheme="minorHAnsi" w:cstheme="minorHAnsi"/>
          <w:bCs/>
          <w:noProof/>
          <w:color w:val="7030A0"/>
          <w:sz w:val="24"/>
          <w:szCs w:val="24"/>
        </w:rPr>
        <w:t>.’</w:t>
      </w:r>
    </w:p>
    <w:p w14:paraId="03A4E038" w14:textId="77777777" w:rsidR="00E7453C" w:rsidRDefault="00E7453C" w:rsidP="00622540">
      <w:pPr>
        <w:jc w:val="both"/>
        <w:rPr>
          <w:rFonts w:asciiTheme="minorHAnsi" w:hAnsiTheme="minorHAnsi" w:cstheme="minorHAnsi"/>
          <w:bCs/>
          <w:noProof/>
          <w:sz w:val="24"/>
          <w:szCs w:val="24"/>
        </w:rPr>
      </w:pPr>
    </w:p>
    <w:p w14:paraId="3FB9E0A7" w14:textId="77777777" w:rsidR="00053179" w:rsidRDefault="00622591" w:rsidP="00B31397">
      <w:pPr>
        <w:jc w:val="both"/>
        <w:rPr>
          <w:rFonts w:asciiTheme="minorHAnsi" w:hAnsiTheme="minorHAnsi" w:cstheme="minorHAnsi"/>
          <w:bCs/>
          <w:noProof/>
          <w:color w:val="404040" w:themeColor="text1" w:themeTint="BF"/>
          <w:sz w:val="24"/>
          <w:szCs w:val="24"/>
        </w:rPr>
      </w:pPr>
      <w:r w:rsidRPr="009E3D91">
        <w:rPr>
          <w:rFonts w:asciiTheme="minorHAnsi" w:hAnsiTheme="minorHAnsi" w:cstheme="minorHAnsi"/>
          <w:bCs/>
          <w:noProof/>
          <w:color w:val="404040" w:themeColor="text1" w:themeTint="BF"/>
          <w:sz w:val="24"/>
          <w:szCs w:val="24"/>
        </w:rPr>
        <w:t xml:space="preserve">Johannes and Ensemble Diderot will collect an International Classical Music Award </w:t>
      </w:r>
      <w:r w:rsidR="00BC3C93">
        <w:rPr>
          <w:rFonts w:asciiTheme="minorHAnsi" w:hAnsiTheme="minorHAnsi" w:cstheme="minorHAnsi"/>
          <w:bCs/>
          <w:noProof/>
          <w:color w:val="404040" w:themeColor="text1" w:themeTint="BF"/>
          <w:sz w:val="24"/>
          <w:szCs w:val="24"/>
        </w:rPr>
        <w:t xml:space="preserve">(ICMA) </w:t>
      </w:r>
      <w:r w:rsidRPr="009E3D91">
        <w:rPr>
          <w:rFonts w:asciiTheme="minorHAnsi" w:hAnsiTheme="minorHAnsi" w:cstheme="minorHAnsi"/>
          <w:bCs/>
          <w:noProof/>
          <w:color w:val="404040" w:themeColor="text1" w:themeTint="BF"/>
          <w:sz w:val="24"/>
          <w:szCs w:val="24"/>
        </w:rPr>
        <w:t>on 1</w:t>
      </w:r>
      <w:r>
        <w:rPr>
          <w:rFonts w:asciiTheme="minorHAnsi" w:hAnsiTheme="minorHAnsi" w:cstheme="minorHAnsi"/>
          <w:bCs/>
          <w:noProof/>
          <w:color w:val="404040" w:themeColor="text1" w:themeTint="BF"/>
          <w:sz w:val="24"/>
          <w:szCs w:val="24"/>
        </w:rPr>
        <w:t>2</w:t>
      </w:r>
      <w:r w:rsidRPr="009E3D91">
        <w:rPr>
          <w:rFonts w:asciiTheme="minorHAnsi" w:hAnsiTheme="minorHAnsi" w:cstheme="minorHAnsi"/>
          <w:bCs/>
          <w:noProof/>
          <w:color w:val="404040" w:themeColor="text1" w:themeTint="BF"/>
          <w:sz w:val="24"/>
          <w:szCs w:val="24"/>
        </w:rPr>
        <w:t xml:space="preserve"> April</w:t>
      </w:r>
      <w:r>
        <w:rPr>
          <w:rFonts w:asciiTheme="minorHAnsi" w:hAnsiTheme="minorHAnsi" w:cstheme="minorHAnsi"/>
          <w:bCs/>
          <w:noProof/>
          <w:color w:val="404040" w:themeColor="text1" w:themeTint="BF"/>
          <w:sz w:val="24"/>
          <w:szCs w:val="24"/>
        </w:rPr>
        <w:t xml:space="preserve"> 2024</w:t>
      </w:r>
      <w:r w:rsidRPr="009E3D91">
        <w:rPr>
          <w:rFonts w:asciiTheme="minorHAnsi" w:hAnsiTheme="minorHAnsi" w:cstheme="minorHAnsi"/>
          <w:bCs/>
          <w:noProof/>
          <w:color w:val="404040" w:themeColor="text1" w:themeTint="BF"/>
          <w:sz w:val="24"/>
          <w:szCs w:val="24"/>
        </w:rPr>
        <w:t xml:space="preserve"> for winning Baroque album </w:t>
      </w:r>
      <w:r w:rsidRPr="007E261F">
        <w:rPr>
          <w:rFonts w:asciiTheme="minorHAnsi" w:hAnsiTheme="minorHAnsi" w:cstheme="minorHAnsi"/>
          <w:bCs/>
          <w:i/>
          <w:iCs/>
          <w:noProof/>
          <w:color w:val="404040" w:themeColor="text1" w:themeTint="BF"/>
          <w:sz w:val="24"/>
          <w:szCs w:val="24"/>
        </w:rPr>
        <w:t>Sonate a quattro</w:t>
      </w:r>
      <w:r w:rsidR="00BC3C93">
        <w:rPr>
          <w:rFonts w:asciiTheme="minorHAnsi" w:hAnsiTheme="minorHAnsi" w:cstheme="minorHAnsi"/>
          <w:bCs/>
          <w:noProof/>
          <w:color w:val="404040" w:themeColor="text1" w:themeTint="BF"/>
          <w:sz w:val="24"/>
          <w:szCs w:val="24"/>
        </w:rPr>
        <w:t>,</w:t>
      </w:r>
      <w:r w:rsidRPr="009E3D91">
        <w:rPr>
          <w:rFonts w:asciiTheme="minorHAnsi" w:hAnsiTheme="minorHAnsi" w:cstheme="minorHAnsi"/>
          <w:bCs/>
          <w:noProof/>
          <w:color w:val="404040" w:themeColor="text1" w:themeTint="BF"/>
          <w:sz w:val="24"/>
          <w:szCs w:val="24"/>
        </w:rPr>
        <w:t xml:space="preserve"> and </w:t>
      </w:r>
      <w:r w:rsidR="00E14BD3">
        <w:rPr>
          <w:rFonts w:asciiTheme="minorHAnsi" w:hAnsiTheme="minorHAnsi" w:cstheme="minorHAnsi"/>
          <w:bCs/>
          <w:noProof/>
          <w:color w:val="404040" w:themeColor="text1" w:themeTint="BF"/>
          <w:sz w:val="24"/>
          <w:szCs w:val="24"/>
        </w:rPr>
        <w:t xml:space="preserve">their </w:t>
      </w:r>
      <w:r w:rsidRPr="009E3D91">
        <w:rPr>
          <w:rFonts w:asciiTheme="minorHAnsi" w:hAnsiTheme="minorHAnsi" w:cstheme="minorHAnsi"/>
          <w:bCs/>
          <w:noProof/>
          <w:color w:val="404040" w:themeColor="text1" w:themeTint="BF"/>
          <w:sz w:val="24"/>
          <w:szCs w:val="24"/>
        </w:rPr>
        <w:t>new album</w:t>
      </w:r>
      <w:r w:rsidR="00E14BD3">
        <w:rPr>
          <w:rFonts w:asciiTheme="minorHAnsi" w:hAnsiTheme="minorHAnsi" w:cstheme="minorHAnsi"/>
          <w:bCs/>
          <w:noProof/>
          <w:color w:val="404040" w:themeColor="text1" w:themeTint="BF"/>
          <w:sz w:val="24"/>
          <w:szCs w:val="24"/>
        </w:rPr>
        <w:t>,</w:t>
      </w:r>
      <w:r w:rsidRPr="009E3D91">
        <w:rPr>
          <w:rFonts w:asciiTheme="minorHAnsi" w:hAnsiTheme="minorHAnsi" w:cstheme="minorHAnsi"/>
          <w:bCs/>
          <w:noProof/>
          <w:color w:val="404040" w:themeColor="text1" w:themeTint="BF"/>
          <w:sz w:val="24"/>
          <w:szCs w:val="24"/>
        </w:rPr>
        <w:t xml:space="preserve"> </w:t>
      </w:r>
      <w:r w:rsidRPr="00F178F3">
        <w:rPr>
          <w:rFonts w:asciiTheme="minorHAnsi" w:hAnsiTheme="minorHAnsi" w:cstheme="minorHAnsi"/>
          <w:bCs/>
          <w:i/>
          <w:iCs/>
          <w:noProof/>
          <w:color w:val="404040" w:themeColor="text1" w:themeTint="BF"/>
          <w:sz w:val="24"/>
          <w:szCs w:val="24"/>
        </w:rPr>
        <w:t>Berlin Harpsichord</w:t>
      </w:r>
      <w:r w:rsidRPr="007E261F">
        <w:rPr>
          <w:rFonts w:asciiTheme="minorHAnsi" w:hAnsiTheme="minorHAnsi" w:cstheme="minorHAnsi"/>
          <w:bCs/>
          <w:i/>
          <w:iCs/>
          <w:noProof/>
          <w:color w:val="404040" w:themeColor="text1" w:themeTint="BF"/>
          <w:sz w:val="24"/>
          <w:szCs w:val="24"/>
        </w:rPr>
        <w:t xml:space="preserve"> Concertos</w:t>
      </w:r>
      <w:r w:rsidR="00E14BD3">
        <w:rPr>
          <w:rFonts w:asciiTheme="minorHAnsi" w:hAnsiTheme="minorHAnsi" w:cstheme="minorHAnsi"/>
          <w:bCs/>
          <w:noProof/>
          <w:color w:val="404040" w:themeColor="text1" w:themeTint="BF"/>
          <w:sz w:val="24"/>
          <w:szCs w:val="24"/>
        </w:rPr>
        <w:t>,</w:t>
      </w:r>
      <w:r w:rsidRPr="009E3D91">
        <w:rPr>
          <w:rFonts w:asciiTheme="minorHAnsi" w:hAnsiTheme="minorHAnsi" w:cstheme="minorHAnsi"/>
          <w:bCs/>
          <w:noProof/>
          <w:color w:val="404040" w:themeColor="text1" w:themeTint="BF"/>
          <w:sz w:val="24"/>
          <w:szCs w:val="24"/>
        </w:rPr>
        <w:t xml:space="preserve"> will be released on Audax</w:t>
      </w:r>
      <w:r w:rsidR="00FA1037">
        <w:rPr>
          <w:rFonts w:asciiTheme="minorHAnsi" w:hAnsiTheme="minorHAnsi" w:cstheme="minorHAnsi"/>
          <w:bCs/>
          <w:noProof/>
          <w:color w:val="404040" w:themeColor="text1" w:themeTint="BF"/>
          <w:sz w:val="24"/>
          <w:szCs w:val="24"/>
        </w:rPr>
        <w:t xml:space="preserve"> Records</w:t>
      </w:r>
      <w:r w:rsidRPr="009E3D91">
        <w:rPr>
          <w:rFonts w:asciiTheme="minorHAnsi" w:hAnsiTheme="minorHAnsi" w:cstheme="minorHAnsi"/>
          <w:bCs/>
          <w:noProof/>
          <w:color w:val="404040" w:themeColor="text1" w:themeTint="BF"/>
          <w:sz w:val="24"/>
          <w:szCs w:val="24"/>
        </w:rPr>
        <w:t xml:space="preserve"> on 17 May.</w:t>
      </w:r>
      <w:r w:rsidR="00FA1037">
        <w:rPr>
          <w:rFonts w:asciiTheme="minorHAnsi" w:hAnsiTheme="minorHAnsi" w:cstheme="minorHAnsi"/>
          <w:bCs/>
          <w:noProof/>
          <w:color w:val="404040" w:themeColor="text1" w:themeTint="BF"/>
          <w:sz w:val="24"/>
          <w:szCs w:val="24"/>
        </w:rPr>
        <w:t xml:space="preserve"> </w:t>
      </w:r>
      <w:r w:rsidR="00E7453C">
        <w:rPr>
          <w:rFonts w:asciiTheme="minorHAnsi" w:hAnsiTheme="minorHAnsi" w:cstheme="minorHAnsi"/>
          <w:bCs/>
          <w:noProof/>
          <w:color w:val="404040" w:themeColor="text1" w:themeTint="BF"/>
          <w:sz w:val="24"/>
          <w:szCs w:val="24"/>
        </w:rPr>
        <w:t>The ensemble’s</w:t>
      </w:r>
      <w:r w:rsidR="00E7453C" w:rsidRPr="009A1A41">
        <w:rPr>
          <w:rFonts w:asciiTheme="minorHAnsi" w:hAnsiTheme="minorHAnsi" w:cstheme="minorHAnsi"/>
          <w:bCs/>
          <w:noProof/>
          <w:color w:val="404040" w:themeColor="text1" w:themeTint="BF"/>
          <w:sz w:val="24"/>
          <w:szCs w:val="24"/>
        </w:rPr>
        <w:t xml:space="preserve"> highly regarded recordings for Audax,</w:t>
      </w:r>
      <w:r w:rsidR="00E7453C">
        <w:rPr>
          <w:rFonts w:asciiTheme="minorHAnsi" w:hAnsiTheme="minorHAnsi" w:cstheme="minorHAnsi"/>
          <w:bCs/>
          <w:noProof/>
          <w:color w:val="404040" w:themeColor="text1" w:themeTint="BF"/>
          <w:sz w:val="24"/>
          <w:szCs w:val="24"/>
        </w:rPr>
        <w:t xml:space="preserve"> many of which are world premieres, </w:t>
      </w:r>
      <w:r w:rsidR="00E7453C" w:rsidRPr="009A1A41">
        <w:rPr>
          <w:rFonts w:asciiTheme="minorHAnsi" w:hAnsiTheme="minorHAnsi" w:cstheme="minorHAnsi"/>
          <w:bCs/>
          <w:noProof/>
          <w:color w:val="404040" w:themeColor="text1" w:themeTint="BF"/>
          <w:sz w:val="24"/>
          <w:szCs w:val="24"/>
        </w:rPr>
        <w:t xml:space="preserve">have been referred to as </w:t>
      </w:r>
      <w:r w:rsidR="00E7453C">
        <w:rPr>
          <w:rFonts w:asciiTheme="minorHAnsi" w:hAnsiTheme="minorHAnsi" w:cstheme="minorHAnsi"/>
          <w:bCs/>
          <w:i/>
          <w:iCs/>
          <w:noProof/>
          <w:color w:val="7030A0"/>
          <w:sz w:val="24"/>
          <w:szCs w:val="24"/>
        </w:rPr>
        <w:lastRenderedPageBreak/>
        <w:t>‘</w:t>
      </w:r>
      <w:r w:rsidR="00E7453C" w:rsidRPr="00094124">
        <w:rPr>
          <w:rFonts w:asciiTheme="minorHAnsi" w:hAnsiTheme="minorHAnsi" w:cstheme="minorHAnsi"/>
          <w:bCs/>
          <w:i/>
          <w:iCs/>
          <w:noProof/>
          <w:color w:val="7030A0"/>
          <w:sz w:val="24"/>
          <w:szCs w:val="24"/>
        </w:rPr>
        <w:t>standard-setting,</w:t>
      </w:r>
      <w:r w:rsidR="00E7453C">
        <w:rPr>
          <w:rFonts w:asciiTheme="minorHAnsi" w:hAnsiTheme="minorHAnsi" w:cstheme="minorHAnsi"/>
          <w:bCs/>
          <w:i/>
          <w:iCs/>
          <w:noProof/>
          <w:color w:val="7030A0"/>
          <w:sz w:val="24"/>
          <w:szCs w:val="24"/>
        </w:rPr>
        <w:t>’</w:t>
      </w:r>
      <w:r w:rsidR="00E7453C" w:rsidRPr="00094124">
        <w:rPr>
          <w:rFonts w:asciiTheme="minorHAnsi" w:hAnsiTheme="minorHAnsi" w:cstheme="minorHAnsi"/>
          <w:bCs/>
          <w:noProof/>
          <w:color w:val="7030A0"/>
          <w:sz w:val="24"/>
          <w:szCs w:val="24"/>
        </w:rPr>
        <w:t xml:space="preserve"> </w:t>
      </w:r>
      <w:r w:rsidR="00E7453C">
        <w:rPr>
          <w:rFonts w:asciiTheme="minorHAnsi" w:hAnsiTheme="minorHAnsi" w:cstheme="minorHAnsi"/>
          <w:bCs/>
          <w:noProof/>
          <w:color w:val="404040" w:themeColor="text1" w:themeTint="BF"/>
          <w:sz w:val="24"/>
          <w:szCs w:val="24"/>
        </w:rPr>
        <w:t>and have</w:t>
      </w:r>
      <w:r w:rsidR="00E7453C" w:rsidRPr="009A1A41">
        <w:rPr>
          <w:rFonts w:asciiTheme="minorHAnsi" w:hAnsiTheme="minorHAnsi" w:cstheme="minorHAnsi"/>
          <w:bCs/>
          <w:noProof/>
          <w:color w:val="404040" w:themeColor="text1" w:themeTint="BF"/>
          <w:sz w:val="24"/>
          <w:szCs w:val="24"/>
        </w:rPr>
        <w:t xml:space="preserve"> been awarded international prizes including the Diapason d’Or, </w:t>
      </w:r>
      <w:r w:rsidR="00E7453C" w:rsidRPr="007E261F">
        <w:rPr>
          <w:rFonts w:asciiTheme="minorHAnsi" w:hAnsiTheme="minorHAnsi" w:cstheme="minorHAnsi"/>
          <w:bCs/>
          <w:noProof/>
          <w:color w:val="404040" w:themeColor="text1" w:themeTint="BF"/>
          <w:sz w:val="24"/>
          <w:szCs w:val="24"/>
        </w:rPr>
        <w:t xml:space="preserve">Preis der deutschen Schallplattenkritik, International Classical Music Award (ICMA), Gramophone Editor’s Choice, BBC Music Magazine </w:t>
      </w:r>
      <w:r w:rsidR="00053179">
        <w:rPr>
          <w:rFonts w:asciiTheme="minorHAnsi" w:hAnsiTheme="minorHAnsi" w:cstheme="minorHAnsi"/>
          <w:bCs/>
          <w:noProof/>
          <w:color w:val="404040" w:themeColor="text1" w:themeTint="BF"/>
          <w:sz w:val="24"/>
          <w:szCs w:val="24"/>
        </w:rPr>
        <w:t>C</w:t>
      </w:r>
      <w:r w:rsidR="00E7453C" w:rsidRPr="007E261F">
        <w:rPr>
          <w:rFonts w:asciiTheme="minorHAnsi" w:hAnsiTheme="minorHAnsi" w:cstheme="minorHAnsi"/>
          <w:bCs/>
          <w:noProof/>
          <w:color w:val="404040" w:themeColor="text1" w:themeTint="BF"/>
          <w:sz w:val="24"/>
          <w:szCs w:val="24"/>
        </w:rPr>
        <w:t>hoice, and CD of the Month (Record Geijutsu, Japan).</w:t>
      </w:r>
      <w:r w:rsidR="00B31397" w:rsidRPr="007E261F">
        <w:rPr>
          <w:rFonts w:asciiTheme="minorHAnsi" w:hAnsiTheme="minorHAnsi" w:cstheme="minorHAnsi"/>
          <w:bCs/>
          <w:noProof/>
          <w:color w:val="404040" w:themeColor="text1" w:themeTint="BF"/>
          <w:sz w:val="24"/>
          <w:szCs w:val="24"/>
        </w:rPr>
        <w:t xml:space="preserve"> </w:t>
      </w:r>
    </w:p>
    <w:p w14:paraId="7B37041A" w14:textId="77777777" w:rsidR="00053179" w:rsidRDefault="00053179" w:rsidP="00B31397">
      <w:pPr>
        <w:jc w:val="both"/>
        <w:rPr>
          <w:rFonts w:asciiTheme="minorHAnsi" w:hAnsiTheme="minorHAnsi" w:cstheme="minorHAnsi"/>
          <w:bCs/>
          <w:noProof/>
          <w:color w:val="404040" w:themeColor="text1" w:themeTint="BF"/>
          <w:sz w:val="24"/>
          <w:szCs w:val="24"/>
        </w:rPr>
      </w:pPr>
    </w:p>
    <w:p w14:paraId="38D451A6" w14:textId="58EC459A" w:rsidR="00B31397" w:rsidRPr="007E261F" w:rsidRDefault="00B31397" w:rsidP="00B31397">
      <w:pPr>
        <w:jc w:val="both"/>
        <w:rPr>
          <w:rFonts w:asciiTheme="minorHAnsi" w:hAnsiTheme="minorHAnsi" w:cstheme="minorHAnsi"/>
          <w:bCs/>
          <w:noProof/>
          <w:color w:val="404040" w:themeColor="text1" w:themeTint="BF"/>
          <w:sz w:val="24"/>
          <w:szCs w:val="24"/>
        </w:rPr>
      </w:pPr>
      <w:r w:rsidRPr="007E261F">
        <w:rPr>
          <w:rFonts w:asciiTheme="minorHAnsi" w:hAnsiTheme="minorHAnsi" w:cstheme="minorHAnsi"/>
          <w:bCs/>
          <w:noProof/>
          <w:color w:val="404040" w:themeColor="text1" w:themeTint="BF"/>
          <w:sz w:val="24"/>
          <w:szCs w:val="24"/>
        </w:rPr>
        <w:t>Upcoming recordings and touring programmes for Ensemble Diderot include Arias for Bass by Handel, Vivaldi, Monteverdi with Nahuel Di Pierro (release date October 2024), Arias by Mozart and contemporaries with soprano Adriana González (recording May 2024 for release early 2025) and Telemann Complete Quintets (recording winter 2024/2025 for release 2025).</w:t>
      </w:r>
    </w:p>
    <w:p w14:paraId="7D6E8492" w14:textId="77777777" w:rsidR="00C16D19" w:rsidRDefault="00C16D19" w:rsidP="00DB2114">
      <w:pPr>
        <w:rPr>
          <w:rFonts w:asciiTheme="minorHAnsi" w:hAnsiTheme="minorHAnsi" w:cstheme="minorHAnsi"/>
          <w:bCs/>
          <w:noProof/>
          <w:sz w:val="24"/>
          <w:szCs w:val="24"/>
        </w:rPr>
      </w:pPr>
    </w:p>
    <w:p w14:paraId="23E51FDF" w14:textId="77777777" w:rsidR="00340970" w:rsidRDefault="00FA1037" w:rsidP="00340970">
      <w:pPr>
        <w:jc w:val="center"/>
        <w:rPr>
          <w:rFonts w:asciiTheme="minorHAnsi" w:hAnsiTheme="minorHAnsi" w:cstheme="minorHAnsi"/>
          <w:bCs/>
          <w:noProof/>
          <w:color w:val="7030A0"/>
          <w:sz w:val="22"/>
          <w:szCs w:val="22"/>
        </w:rPr>
      </w:pPr>
      <w:r w:rsidRPr="00340970">
        <w:rPr>
          <w:rFonts w:asciiTheme="minorHAnsi" w:hAnsiTheme="minorHAnsi" w:cstheme="minorHAnsi"/>
          <w:bCs/>
          <w:i/>
          <w:iCs/>
          <w:noProof/>
          <w:color w:val="7030A0"/>
          <w:sz w:val="22"/>
          <w:szCs w:val="22"/>
        </w:rPr>
        <w:t>‘performances that squeeze every last morsel of rhythmic or melodic variety out of their formulaic phrases, while the authentically first-rate really sparkle with imaginative life’</w:t>
      </w:r>
    </w:p>
    <w:p w14:paraId="2F6075F6" w14:textId="569218AB" w:rsidR="00FA1037" w:rsidRPr="007E261F" w:rsidRDefault="00A23E60" w:rsidP="00340970">
      <w:pPr>
        <w:jc w:val="center"/>
        <w:rPr>
          <w:rFonts w:asciiTheme="minorHAnsi" w:hAnsiTheme="minorHAnsi" w:cstheme="minorHAnsi"/>
          <w:bCs/>
          <w:noProof/>
          <w:color w:val="404040" w:themeColor="text1" w:themeTint="BF"/>
          <w:sz w:val="22"/>
          <w:szCs w:val="22"/>
        </w:rPr>
      </w:pPr>
      <w:r w:rsidRPr="007E261F">
        <w:rPr>
          <w:rFonts w:asciiTheme="minorHAnsi" w:hAnsiTheme="minorHAnsi" w:cstheme="minorHAnsi"/>
          <w:bCs/>
          <w:noProof/>
          <w:color w:val="404040" w:themeColor="text1" w:themeTint="BF"/>
          <w:sz w:val="22"/>
          <w:szCs w:val="22"/>
        </w:rPr>
        <w:t>(The Guardian on</w:t>
      </w:r>
      <w:r w:rsidR="00FA1037" w:rsidRPr="007E261F">
        <w:rPr>
          <w:rFonts w:asciiTheme="minorHAnsi" w:hAnsiTheme="minorHAnsi" w:cstheme="minorHAnsi"/>
          <w:bCs/>
          <w:i/>
          <w:iCs/>
          <w:noProof/>
          <w:color w:val="404040" w:themeColor="text1" w:themeTint="BF"/>
          <w:sz w:val="22"/>
          <w:szCs w:val="22"/>
        </w:rPr>
        <w:t xml:space="preserve"> </w:t>
      </w:r>
      <w:r w:rsidR="00340970" w:rsidRPr="007E261F">
        <w:rPr>
          <w:rFonts w:asciiTheme="minorHAnsi" w:hAnsiTheme="minorHAnsi" w:cstheme="minorHAnsi"/>
          <w:bCs/>
          <w:noProof/>
          <w:color w:val="404040" w:themeColor="text1" w:themeTint="BF"/>
          <w:sz w:val="22"/>
          <w:szCs w:val="22"/>
        </w:rPr>
        <w:t>E</w:t>
      </w:r>
      <w:r w:rsidR="00B31397" w:rsidRPr="007E261F">
        <w:rPr>
          <w:rFonts w:asciiTheme="minorHAnsi" w:hAnsiTheme="minorHAnsi" w:cstheme="minorHAnsi"/>
          <w:bCs/>
          <w:noProof/>
          <w:color w:val="404040" w:themeColor="text1" w:themeTint="BF"/>
          <w:sz w:val="22"/>
          <w:szCs w:val="22"/>
        </w:rPr>
        <w:t xml:space="preserve">nsemble Diderot’s </w:t>
      </w:r>
      <w:r w:rsidR="00B31397" w:rsidRPr="007E261F">
        <w:rPr>
          <w:rFonts w:asciiTheme="minorHAnsi" w:hAnsiTheme="minorHAnsi" w:cstheme="minorHAnsi"/>
          <w:bCs/>
          <w:i/>
          <w:iCs/>
          <w:noProof/>
          <w:color w:val="404040" w:themeColor="text1" w:themeTint="BF"/>
          <w:sz w:val="22"/>
          <w:szCs w:val="22"/>
        </w:rPr>
        <w:t>The London Album</w:t>
      </w:r>
      <w:r w:rsidR="00B31397" w:rsidRPr="007E261F">
        <w:rPr>
          <w:rFonts w:asciiTheme="minorHAnsi" w:hAnsiTheme="minorHAnsi" w:cstheme="minorHAnsi"/>
          <w:bCs/>
          <w:noProof/>
          <w:color w:val="404040" w:themeColor="text1" w:themeTint="BF"/>
          <w:sz w:val="22"/>
          <w:szCs w:val="22"/>
        </w:rPr>
        <w:t xml:space="preserve"> and </w:t>
      </w:r>
      <w:r w:rsidR="00B31397" w:rsidRPr="007E261F">
        <w:rPr>
          <w:rFonts w:asciiTheme="minorHAnsi" w:hAnsiTheme="minorHAnsi" w:cstheme="minorHAnsi"/>
          <w:bCs/>
          <w:i/>
          <w:iCs/>
          <w:noProof/>
          <w:color w:val="404040" w:themeColor="text1" w:themeTint="BF"/>
          <w:sz w:val="22"/>
          <w:szCs w:val="22"/>
        </w:rPr>
        <w:t>The Paris Album</w:t>
      </w:r>
      <w:r w:rsidR="00340970" w:rsidRPr="007E261F">
        <w:rPr>
          <w:rFonts w:asciiTheme="minorHAnsi" w:hAnsiTheme="minorHAnsi" w:cstheme="minorHAnsi"/>
          <w:bCs/>
          <w:noProof/>
          <w:color w:val="404040" w:themeColor="text1" w:themeTint="BF"/>
          <w:sz w:val="22"/>
          <w:szCs w:val="22"/>
        </w:rPr>
        <w:t>)</w:t>
      </w:r>
    </w:p>
    <w:p w14:paraId="229A2B0F" w14:textId="77777777" w:rsidR="00FA1037" w:rsidRDefault="00FA1037" w:rsidP="00FA1037">
      <w:pPr>
        <w:jc w:val="both"/>
        <w:rPr>
          <w:rFonts w:asciiTheme="minorHAnsi" w:hAnsiTheme="minorHAnsi" w:cstheme="minorHAnsi"/>
          <w:bCs/>
          <w:noProof/>
          <w:color w:val="404040" w:themeColor="text1" w:themeTint="BF"/>
          <w:sz w:val="24"/>
          <w:szCs w:val="24"/>
        </w:rPr>
      </w:pPr>
    </w:p>
    <w:p w14:paraId="5EB75B9E" w14:textId="315038DD" w:rsidR="009023DC" w:rsidRPr="007E261F" w:rsidRDefault="00C16D19" w:rsidP="009023DC">
      <w:pPr>
        <w:jc w:val="both"/>
        <w:rPr>
          <w:rFonts w:asciiTheme="minorHAnsi" w:hAnsiTheme="minorHAnsi" w:cstheme="minorHAnsi"/>
          <w:bCs/>
          <w:noProof/>
          <w:color w:val="404040" w:themeColor="text1" w:themeTint="BF"/>
          <w:sz w:val="24"/>
          <w:szCs w:val="24"/>
        </w:rPr>
      </w:pPr>
      <w:bookmarkStart w:id="0" w:name="_Hlk163123654"/>
      <w:r w:rsidRPr="007E261F">
        <w:rPr>
          <w:rFonts w:asciiTheme="minorHAnsi" w:hAnsiTheme="minorHAnsi" w:cstheme="minorHAnsi"/>
          <w:bCs/>
          <w:noProof/>
          <w:color w:val="404040" w:themeColor="text1" w:themeTint="BF"/>
          <w:sz w:val="24"/>
          <w:szCs w:val="24"/>
        </w:rPr>
        <w:t xml:space="preserve">Ensemble Diderot is currently resident at the Centre de Musique Baroque de Versailles in Paris and at the </w:t>
      </w:r>
      <w:r w:rsidR="00B8221B" w:rsidRPr="00B8221B">
        <w:rPr>
          <w:rFonts w:asciiTheme="minorHAnsi" w:hAnsiTheme="minorHAnsi" w:cstheme="minorHAnsi"/>
          <w:bCs/>
          <w:noProof/>
          <w:color w:val="404040" w:themeColor="text1" w:themeTint="BF"/>
          <w:sz w:val="24"/>
          <w:szCs w:val="24"/>
        </w:rPr>
        <w:t>Euregio Kulturzentrum Toblach</w:t>
      </w:r>
      <w:r w:rsidRPr="007E261F">
        <w:rPr>
          <w:rFonts w:asciiTheme="minorHAnsi" w:hAnsiTheme="minorHAnsi" w:cstheme="minorHAnsi"/>
          <w:bCs/>
          <w:noProof/>
          <w:color w:val="404040" w:themeColor="text1" w:themeTint="BF"/>
          <w:sz w:val="24"/>
          <w:szCs w:val="24"/>
        </w:rPr>
        <w:t>, Italy in the beautiful South Tyrol area</w:t>
      </w:r>
      <w:r w:rsidR="009023DC" w:rsidRPr="007E261F">
        <w:rPr>
          <w:rFonts w:asciiTheme="minorHAnsi" w:hAnsiTheme="minorHAnsi" w:cstheme="minorHAnsi"/>
          <w:bCs/>
          <w:noProof/>
          <w:color w:val="404040" w:themeColor="text1" w:themeTint="BF"/>
          <w:sz w:val="24"/>
          <w:szCs w:val="24"/>
        </w:rPr>
        <w:t xml:space="preserve"> - </w:t>
      </w:r>
      <w:r w:rsidRPr="007E261F">
        <w:rPr>
          <w:rFonts w:asciiTheme="minorHAnsi" w:hAnsiTheme="minorHAnsi" w:cstheme="minorHAnsi"/>
          <w:bCs/>
          <w:noProof/>
          <w:color w:val="404040" w:themeColor="text1" w:themeTint="BF"/>
          <w:sz w:val="24"/>
          <w:szCs w:val="24"/>
        </w:rPr>
        <w:t>the subject of a recent ‘Musical Destinations’ feature in BBC Music Magazine</w:t>
      </w:r>
      <w:r w:rsidR="009023DC" w:rsidRPr="007E261F">
        <w:rPr>
          <w:rFonts w:asciiTheme="minorHAnsi" w:hAnsiTheme="minorHAnsi" w:cstheme="minorHAnsi"/>
          <w:bCs/>
          <w:noProof/>
          <w:color w:val="404040" w:themeColor="text1" w:themeTint="BF"/>
          <w:sz w:val="24"/>
          <w:szCs w:val="24"/>
        </w:rPr>
        <w:t>.</w:t>
      </w:r>
      <w:bookmarkEnd w:id="0"/>
      <w:r w:rsidR="009023DC" w:rsidRPr="007E261F">
        <w:rPr>
          <w:rFonts w:asciiTheme="minorHAnsi" w:hAnsiTheme="minorHAnsi" w:cstheme="minorHAnsi"/>
          <w:bCs/>
          <w:noProof/>
          <w:color w:val="404040" w:themeColor="text1" w:themeTint="BF"/>
          <w:sz w:val="24"/>
          <w:szCs w:val="24"/>
        </w:rPr>
        <w:t xml:space="preserve"> Ense</w:t>
      </w:r>
      <w:r w:rsidR="0038587D" w:rsidRPr="007E261F">
        <w:rPr>
          <w:rFonts w:asciiTheme="minorHAnsi" w:hAnsiTheme="minorHAnsi" w:cstheme="minorHAnsi"/>
          <w:bCs/>
          <w:noProof/>
          <w:color w:val="404040" w:themeColor="text1" w:themeTint="BF"/>
          <w:sz w:val="24"/>
          <w:szCs w:val="24"/>
        </w:rPr>
        <w:t xml:space="preserve">mble Diderot receives funding from the </w:t>
      </w:r>
      <w:r w:rsidR="009023DC" w:rsidRPr="007E261F">
        <w:rPr>
          <w:rFonts w:asciiTheme="minorHAnsi" w:hAnsiTheme="minorHAnsi" w:cstheme="minorHAnsi"/>
          <w:bCs/>
          <w:noProof/>
          <w:color w:val="404040" w:themeColor="text1" w:themeTint="BF"/>
          <w:sz w:val="24"/>
          <w:szCs w:val="24"/>
        </w:rPr>
        <w:t>French Ministry of Culture</w:t>
      </w:r>
      <w:r w:rsidR="007E261F">
        <w:rPr>
          <w:rFonts w:asciiTheme="minorHAnsi" w:hAnsiTheme="minorHAnsi" w:cstheme="minorHAnsi"/>
          <w:bCs/>
          <w:noProof/>
          <w:color w:val="404040" w:themeColor="text1" w:themeTint="BF"/>
          <w:sz w:val="24"/>
          <w:szCs w:val="24"/>
        </w:rPr>
        <w:t xml:space="preserve">. </w:t>
      </w:r>
    </w:p>
    <w:p w14:paraId="335BBD88" w14:textId="3B42A021" w:rsidR="00C16D19" w:rsidRPr="007E261F" w:rsidRDefault="00C16D19" w:rsidP="00DB2114">
      <w:pPr>
        <w:rPr>
          <w:rFonts w:asciiTheme="minorHAnsi" w:hAnsiTheme="minorHAnsi" w:cstheme="minorHAnsi"/>
          <w:bCs/>
          <w:noProof/>
          <w:color w:val="404040" w:themeColor="text1" w:themeTint="BF"/>
          <w:sz w:val="24"/>
          <w:szCs w:val="24"/>
        </w:rPr>
      </w:pPr>
    </w:p>
    <w:p w14:paraId="15DACDE9" w14:textId="1D27CA52" w:rsidR="00A40CD1" w:rsidRPr="007E261F" w:rsidRDefault="009A1A41" w:rsidP="007243BD">
      <w:pPr>
        <w:pStyle w:val="BodyTextIndent1"/>
        <w:ind w:firstLine="0"/>
        <w:jc w:val="both"/>
        <w:rPr>
          <w:rFonts w:asciiTheme="minorHAnsi" w:hAnsiTheme="minorHAnsi"/>
          <w:bCs/>
          <w:noProof/>
          <w:color w:val="404040" w:themeColor="text1" w:themeTint="BF"/>
          <w:sz w:val="24"/>
          <w:szCs w:val="24"/>
          <w:lang w:eastAsia="zh-CN"/>
        </w:rPr>
      </w:pPr>
      <w:r w:rsidRPr="007E261F">
        <w:rPr>
          <w:rFonts w:asciiTheme="minorHAnsi" w:hAnsiTheme="minorHAnsi" w:cstheme="minorHAnsi"/>
          <w:bCs/>
          <w:noProof/>
          <w:color w:val="404040" w:themeColor="text1" w:themeTint="BF"/>
          <w:sz w:val="24"/>
          <w:szCs w:val="24"/>
          <w:lang w:eastAsia="zh-CN"/>
        </w:rPr>
        <w:t>Ensemble Diderot</w:t>
      </w:r>
      <w:r w:rsidR="0010046C" w:rsidRPr="007E261F">
        <w:rPr>
          <w:rFonts w:asciiTheme="minorHAnsi" w:hAnsiTheme="minorHAnsi" w:cstheme="minorHAnsi"/>
          <w:bCs/>
          <w:noProof/>
          <w:color w:val="404040" w:themeColor="text1" w:themeTint="BF"/>
          <w:sz w:val="24"/>
          <w:szCs w:val="24"/>
          <w:lang w:eastAsia="zh-CN"/>
        </w:rPr>
        <w:t xml:space="preserve"> </w:t>
      </w:r>
      <w:r w:rsidR="001E7C63" w:rsidRPr="007E261F">
        <w:rPr>
          <w:rFonts w:asciiTheme="minorHAnsi" w:hAnsiTheme="minorHAnsi" w:cstheme="minorHAnsi"/>
          <w:bCs/>
          <w:noProof/>
          <w:color w:val="404040" w:themeColor="text1" w:themeTint="BF"/>
          <w:sz w:val="24"/>
          <w:szCs w:val="24"/>
          <w:lang w:eastAsia="zh-CN"/>
        </w:rPr>
        <w:t>is managed worldwide by Percius</w:t>
      </w:r>
      <w:r w:rsidR="0010046C" w:rsidRPr="007E261F">
        <w:rPr>
          <w:rFonts w:asciiTheme="minorHAnsi" w:hAnsiTheme="minorHAnsi" w:cstheme="minorHAnsi"/>
          <w:bCs/>
          <w:noProof/>
          <w:color w:val="404040" w:themeColor="text1" w:themeTint="BF"/>
          <w:sz w:val="24"/>
          <w:szCs w:val="24"/>
          <w:lang w:eastAsia="zh-CN"/>
        </w:rPr>
        <w:t xml:space="preserve">, except in the following territories: </w:t>
      </w:r>
      <w:r w:rsidR="004D2416" w:rsidRPr="007E261F">
        <w:rPr>
          <w:rFonts w:asciiTheme="minorHAnsi" w:hAnsiTheme="minorHAnsi" w:cstheme="minorHAnsi"/>
          <w:bCs/>
          <w:noProof/>
          <w:color w:val="404040" w:themeColor="text1" w:themeTint="BF"/>
          <w:sz w:val="24"/>
          <w:szCs w:val="24"/>
          <w:lang w:eastAsia="zh-CN"/>
        </w:rPr>
        <w:t>France, Italy, Spain, Portugal &amp; Latin America</w:t>
      </w:r>
      <w:r w:rsidR="001E7C63" w:rsidRPr="007E261F">
        <w:rPr>
          <w:rFonts w:asciiTheme="minorHAnsi" w:hAnsiTheme="minorHAnsi" w:cstheme="minorHAnsi"/>
          <w:bCs/>
          <w:noProof/>
          <w:color w:val="404040" w:themeColor="text1" w:themeTint="BF"/>
          <w:sz w:val="24"/>
          <w:szCs w:val="24"/>
          <w:lang w:eastAsia="zh-CN"/>
        </w:rPr>
        <w:t xml:space="preserve">. </w:t>
      </w:r>
      <w:hyperlink r:id="rId12" w:history="1">
        <w:r w:rsidR="001E7C63" w:rsidRPr="007E261F">
          <w:rPr>
            <w:rFonts w:asciiTheme="minorHAnsi" w:hAnsiTheme="minorHAnsi"/>
            <w:bCs/>
            <w:noProof/>
            <w:color w:val="404040" w:themeColor="text1" w:themeTint="BF"/>
            <w:sz w:val="24"/>
            <w:szCs w:val="24"/>
            <w:lang w:eastAsia="zh-CN"/>
          </w:rPr>
          <w:t>www.percius.co.uk</w:t>
        </w:r>
      </w:hyperlink>
    </w:p>
    <w:p w14:paraId="7A8CE367" w14:textId="202A04D1" w:rsidR="003B7AEF" w:rsidRPr="005D5D35" w:rsidRDefault="003B7AEF" w:rsidP="007243BD">
      <w:pPr>
        <w:pStyle w:val="BodyTextIndent1"/>
        <w:ind w:firstLine="0"/>
        <w:jc w:val="both"/>
        <w:rPr>
          <w:rStyle w:val="Hyperlink"/>
          <w:rFonts w:ascii="Calibri" w:hAnsi="Calibri" w:cstheme="minorHAnsi"/>
          <w:sz w:val="22"/>
          <w:szCs w:val="22"/>
        </w:rPr>
      </w:pPr>
    </w:p>
    <w:p w14:paraId="0D9F54DB" w14:textId="0CB608BF" w:rsidR="008B7588" w:rsidRPr="005D5D35" w:rsidRDefault="008B7588" w:rsidP="00026AD3">
      <w:pPr>
        <w:pStyle w:val="BodyTextIndent1"/>
        <w:ind w:firstLine="0"/>
      </w:pPr>
    </w:p>
    <w:p w14:paraId="67EAC30B" w14:textId="10E869AB" w:rsidR="005F5A59" w:rsidRPr="003C19B0" w:rsidRDefault="005F5A59" w:rsidP="005F5A59">
      <w:pPr>
        <w:jc w:val="center"/>
        <w:rPr>
          <w:rFonts w:asciiTheme="minorHAnsi" w:hAnsiTheme="minorHAnsi" w:cstheme="minorBidi"/>
          <w:color w:val="404040" w:themeColor="text1" w:themeTint="BF"/>
          <w:sz w:val="16"/>
          <w:szCs w:val="16"/>
        </w:rPr>
      </w:pPr>
      <w:r w:rsidRPr="003C19B0">
        <w:rPr>
          <w:rFonts w:asciiTheme="minorHAnsi" w:hAnsiTheme="minorHAnsi" w:cstheme="minorBidi"/>
          <w:color w:val="404040" w:themeColor="text1" w:themeTint="BF"/>
          <w:sz w:val="16"/>
          <w:szCs w:val="16"/>
        </w:rPr>
        <w:t xml:space="preserve">This biography is valid for use until </w:t>
      </w:r>
      <w:r w:rsidR="0010046C">
        <w:rPr>
          <w:rFonts w:asciiTheme="minorHAnsi" w:hAnsiTheme="minorHAnsi" w:cstheme="minorBidi"/>
          <w:color w:val="404040" w:themeColor="text1" w:themeTint="BF"/>
          <w:sz w:val="16"/>
          <w:szCs w:val="16"/>
        </w:rPr>
        <w:t>September</w:t>
      </w:r>
      <w:r w:rsidRPr="003C19B0">
        <w:rPr>
          <w:rFonts w:asciiTheme="minorHAnsi" w:hAnsiTheme="minorHAnsi" w:cstheme="minorBidi"/>
          <w:color w:val="404040" w:themeColor="text1" w:themeTint="BF"/>
          <w:sz w:val="16"/>
          <w:szCs w:val="16"/>
        </w:rPr>
        <w:t xml:space="preserve"> 202</w:t>
      </w:r>
      <w:r w:rsidR="0010046C">
        <w:rPr>
          <w:rFonts w:asciiTheme="minorHAnsi" w:hAnsiTheme="minorHAnsi" w:cstheme="minorBidi"/>
          <w:color w:val="404040" w:themeColor="text1" w:themeTint="BF"/>
          <w:sz w:val="16"/>
          <w:szCs w:val="16"/>
        </w:rPr>
        <w:t>4</w:t>
      </w:r>
      <w:r w:rsidRPr="003C19B0">
        <w:rPr>
          <w:rFonts w:asciiTheme="minorHAnsi" w:hAnsiTheme="minorHAnsi" w:cstheme="minorBidi"/>
          <w:color w:val="404040" w:themeColor="text1" w:themeTint="BF"/>
          <w:sz w:val="16"/>
          <w:szCs w:val="16"/>
        </w:rPr>
        <w:t>.</w:t>
      </w:r>
    </w:p>
    <w:p w14:paraId="34497E53" w14:textId="77777777" w:rsidR="005F5A59" w:rsidRDefault="005F5A59" w:rsidP="005F5A59">
      <w:pPr>
        <w:jc w:val="center"/>
        <w:rPr>
          <w:rStyle w:val="Hyperlink"/>
          <w:rFonts w:asciiTheme="minorHAnsi" w:eastAsiaTheme="minorEastAsia" w:hAnsiTheme="minorHAnsi" w:cstheme="minorBidi"/>
          <w:sz w:val="16"/>
          <w:szCs w:val="16"/>
        </w:rPr>
      </w:pPr>
      <w:r w:rsidRPr="003C19B0">
        <w:rPr>
          <w:rFonts w:asciiTheme="minorHAnsi" w:eastAsiaTheme="minorEastAsia" w:hAnsiTheme="minorHAnsi" w:cstheme="minorBidi"/>
          <w:color w:val="404040" w:themeColor="text1" w:themeTint="BF"/>
          <w:sz w:val="16"/>
          <w:szCs w:val="16"/>
        </w:rPr>
        <w:t xml:space="preserve">We update our biographies regularly. For the most up-to-date version please email </w:t>
      </w:r>
      <w:hyperlink r:id="rId13">
        <w:r w:rsidRPr="003C19B0">
          <w:rPr>
            <w:rStyle w:val="Hyperlink"/>
            <w:rFonts w:asciiTheme="minorHAnsi" w:eastAsiaTheme="minorEastAsia" w:hAnsiTheme="minorHAnsi" w:cstheme="minorBidi"/>
            <w:sz w:val="16"/>
            <w:szCs w:val="16"/>
          </w:rPr>
          <w:t>info@percius.co.uk</w:t>
        </w:r>
      </w:hyperlink>
    </w:p>
    <w:p w14:paraId="35890E9B" w14:textId="77777777" w:rsidR="008C3E7A" w:rsidRPr="005D5D35" w:rsidRDefault="008C3E7A" w:rsidP="008B7588">
      <w:pPr>
        <w:pStyle w:val="BodyTextIndent1"/>
      </w:pPr>
    </w:p>
    <w:p w14:paraId="196849C1" w14:textId="77777777" w:rsidR="003C2AB6" w:rsidRPr="005D5D35" w:rsidRDefault="003C2AB6" w:rsidP="008B7588">
      <w:pPr>
        <w:pStyle w:val="BodyTextIndent1"/>
      </w:pPr>
    </w:p>
    <w:p w14:paraId="5112DBED" w14:textId="77777777" w:rsidR="001F2FDF" w:rsidRPr="005D5D35" w:rsidRDefault="001F2FDF" w:rsidP="001F2FDF">
      <w:pPr>
        <w:shd w:val="clear" w:color="auto" w:fill="FFFFFF"/>
        <w:rPr>
          <w:rFonts w:ascii="Arial" w:hAnsi="Arial" w:cs="Arial"/>
          <w:b/>
          <w:bCs/>
          <w:color w:val="222222"/>
        </w:rPr>
      </w:pPr>
    </w:p>
    <w:p w14:paraId="3B979CF1" w14:textId="77777777" w:rsidR="001F2FDF" w:rsidRDefault="001F2FDF" w:rsidP="001F2FDF">
      <w:pPr>
        <w:pStyle w:val="Default"/>
        <w:jc w:val="both"/>
        <w:rPr>
          <w:rStyle w:val="Hyperlink"/>
          <w:rFonts w:asciiTheme="minorHAnsi" w:hAnsiTheme="minorHAnsi" w:cstheme="minorHAnsi"/>
          <w:color w:val="404040" w:themeColor="text1" w:themeTint="BF"/>
          <w:sz w:val="22"/>
          <w:szCs w:val="22"/>
        </w:rPr>
      </w:pPr>
    </w:p>
    <w:p w14:paraId="3841E973" w14:textId="77777777" w:rsidR="003C2AB6" w:rsidRPr="008B7588" w:rsidRDefault="003C2AB6" w:rsidP="008B7588">
      <w:pPr>
        <w:pStyle w:val="BodyTextIndent1"/>
      </w:pPr>
    </w:p>
    <w:sectPr w:rsidR="003C2AB6" w:rsidRPr="008B7588" w:rsidSect="00A81CFD">
      <w:headerReference w:type="default" r:id="rId14"/>
      <w:footerReference w:type="default" r:id="rId15"/>
      <w:pgSz w:w="11900" w:h="16820"/>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25D3" w14:textId="77777777" w:rsidR="00A81CFD" w:rsidRDefault="00A81CFD" w:rsidP="008F400B">
      <w:r>
        <w:separator/>
      </w:r>
    </w:p>
  </w:endnote>
  <w:endnote w:type="continuationSeparator" w:id="0">
    <w:p w14:paraId="05D42EF4" w14:textId="77777777" w:rsidR="00A81CFD" w:rsidRDefault="00A81CFD" w:rsidP="008F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badiMT">
    <w:altName w:val="Verdan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37" w14:textId="2206F69B" w:rsidR="00CD4AC9" w:rsidRDefault="00CD4AC9" w:rsidP="0094502F">
    <w:pPr>
      <w:jc w:val="center"/>
      <w:rPr>
        <w:rFonts w:asciiTheme="minorHAnsi" w:hAnsiTheme="minorHAnsi" w:cstheme="minorHAnsi"/>
        <w:color w:val="404040" w:themeColor="text1" w:themeTint="BF"/>
        <w:sz w:val="18"/>
        <w:szCs w:val="18"/>
      </w:rPr>
    </w:pPr>
  </w:p>
  <w:p w14:paraId="59EE7C58"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 xml:space="preserve">Percius Management Ltd: Registered office: The Old Bank, Beaufort Street, </w:t>
    </w:r>
    <w:proofErr w:type="spellStart"/>
    <w:r>
      <w:rPr>
        <w:rFonts w:ascii="Calibri" w:hAnsi="Calibri" w:cs="Calibri"/>
        <w:color w:val="404040" w:themeColor="text1" w:themeTint="BF"/>
        <w:sz w:val="16"/>
        <w:szCs w:val="16"/>
      </w:rPr>
      <w:t>Crickhowell</w:t>
    </w:r>
    <w:proofErr w:type="spellEnd"/>
    <w:r>
      <w:rPr>
        <w:rFonts w:ascii="Calibri" w:hAnsi="Calibri" w:cs="Calibri"/>
        <w:color w:val="404040" w:themeColor="text1" w:themeTint="BF"/>
        <w:sz w:val="16"/>
        <w:szCs w:val="16"/>
      </w:rPr>
      <w:t>, Powys, NP8 1AD</w:t>
    </w:r>
  </w:p>
  <w:p w14:paraId="2D250F24" w14:textId="77777777" w:rsidR="00041222" w:rsidRDefault="00041222" w:rsidP="00041222">
    <w:pP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Company no: 12641872</w:t>
    </w:r>
  </w:p>
  <w:p w14:paraId="01C2A363" w14:textId="77777777" w:rsidR="00041222" w:rsidRDefault="00041222" w:rsidP="00041222">
    <w:pPr>
      <w:pStyle w:val="Footer"/>
      <w:jc w:val="center"/>
      <w:rPr>
        <w:rFonts w:ascii="Calibri" w:hAnsi="Calibri" w:cs="Calibri"/>
        <w:color w:val="404040" w:themeColor="text1" w:themeTint="BF"/>
        <w:sz w:val="6"/>
        <w:szCs w:val="12"/>
      </w:rPr>
    </w:pPr>
  </w:p>
  <w:p w14:paraId="2302AF22" w14:textId="77777777" w:rsidR="00041222" w:rsidRDefault="00041222" w:rsidP="00041222">
    <w:pPr>
      <w:pStyle w:val="Footer"/>
      <w:pBdr>
        <w:bottom w:val="single" w:sz="6" w:space="1" w:color="auto"/>
      </w:pBdr>
      <w:jc w:val="center"/>
      <w:rPr>
        <w:rFonts w:ascii="Calibri" w:hAnsi="Calibri" w:cs="Calibri"/>
        <w:color w:val="404040" w:themeColor="text1" w:themeTint="BF"/>
        <w:sz w:val="16"/>
        <w:szCs w:val="16"/>
      </w:rPr>
    </w:pPr>
    <w:r>
      <w:rPr>
        <w:rFonts w:ascii="Calibri" w:hAnsi="Calibri" w:cs="Calibri"/>
        <w:color w:val="404040" w:themeColor="text1" w:themeTint="BF"/>
        <w:sz w:val="16"/>
        <w:szCs w:val="16"/>
      </w:rPr>
      <w:t>Percius Management Ltd acts as agent only and can accept no responsibility as principal</w:t>
    </w:r>
  </w:p>
  <w:p w14:paraId="70B5445A" w14:textId="77777777" w:rsidR="00CD4AC9" w:rsidRPr="00786275" w:rsidRDefault="00CD4AC9" w:rsidP="008F400B">
    <w:pPr>
      <w:pStyle w:val="Footer"/>
      <w:jc w:val="center"/>
      <w:rPr>
        <w:rFonts w:ascii="Calibri" w:hAnsi="Calibri" w:cs="Calibri"/>
        <w:b/>
        <w:color w:val="404040" w:themeColor="text1" w:themeTint="BF"/>
        <w:sz w:val="6"/>
        <w:szCs w:val="22"/>
      </w:rPr>
    </w:pPr>
  </w:p>
  <w:p w14:paraId="750C2535" w14:textId="77777777" w:rsidR="00CD4AC9" w:rsidRPr="00786275" w:rsidRDefault="00CD4AC9" w:rsidP="008F400B">
    <w:pPr>
      <w:pStyle w:val="Footer"/>
      <w:jc w:val="center"/>
      <w:rPr>
        <w:rFonts w:ascii="Century Gothic" w:hAnsi="Century Gothic"/>
        <w:color w:val="404040" w:themeColor="text1" w:themeTint="BF"/>
        <w:sz w:val="12"/>
        <w:szCs w:val="12"/>
      </w:rPr>
    </w:pPr>
    <w:r w:rsidRPr="00786275">
      <w:rPr>
        <w:rFonts w:ascii="Calibri" w:hAnsi="Calibri" w:cs="Calibri"/>
        <w:b/>
        <w:color w:val="404040" w:themeColor="text1" w:themeTint="BF"/>
        <w:sz w:val="22"/>
        <w:szCs w:val="22"/>
      </w:rPr>
      <w:t>www.percius.co.uk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51E8" w14:textId="77777777" w:rsidR="00A81CFD" w:rsidRDefault="00A81CFD" w:rsidP="008F400B">
      <w:r>
        <w:separator/>
      </w:r>
    </w:p>
  </w:footnote>
  <w:footnote w:type="continuationSeparator" w:id="0">
    <w:p w14:paraId="2AB8CF15" w14:textId="77777777" w:rsidR="00A81CFD" w:rsidRDefault="00A81CFD" w:rsidP="008F4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2C3B" w14:textId="77777777" w:rsidR="00CD4AC9" w:rsidRDefault="00CD4AC9" w:rsidP="006528F4">
    <w:pPr>
      <w:jc w:val="right"/>
      <w:rPr>
        <w:rFonts w:asciiTheme="minorHAnsi" w:hAnsiTheme="minorHAnsi" w:cstheme="minorHAnsi"/>
      </w:rPr>
    </w:pPr>
    <w:r>
      <w:rPr>
        <w:noProof/>
        <w:lang w:eastAsia="en-GB"/>
      </w:rPr>
      <w:drawing>
        <wp:inline distT="0" distB="0" distL="0" distR="0" wp14:anchorId="26F84A4D" wp14:editId="1E4720E0">
          <wp:extent cx="1514475" cy="609600"/>
          <wp:effectExtent l="0" t="0" r="9525" b="0"/>
          <wp:docPr id="1" name="Picture 1" descr="Description: cid:image003.jpg@01CD90D1.666E4640"/>
          <wp:cNvGraphicFramePr/>
          <a:graphic xmlns:a="http://schemas.openxmlformats.org/drawingml/2006/main">
            <a:graphicData uri="http://schemas.openxmlformats.org/drawingml/2006/picture">
              <pic:pic xmlns:pic="http://schemas.openxmlformats.org/drawingml/2006/picture">
                <pic:nvPicPr>
                  <pic:cNvPr id="1" name="Picture 1" descr="Description: cid:image003.jpg@01CD90D1.666E46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600"/>
                  </a:xfrm>
                  <a:prstGeom prst="rect">
                    <a:avLst/>
                  </a:prstGeom>
                  <a:noFill/>
                  <a:ln>
                    <a:noFill/>
                  </a:ln>
                </pic:spPr>
              </pic:pic>
            </a:graphicData>
          </a:graphic>
        </wp:inline>
      </w:drawing>
    </w:r>
  </w:p>
  <w:p w14:paraId="6633EF84" w14:textId="77777777" w:rsidR="00CD4AC9" w:rsidRPr="00A64E90" w:rsidRDefault="00CD4AC9" w:rsidP="006528F4">
    <w:pPr>
      <w:jc w:val="right"/>
      <w:rPr>
        <w:color w:val="404040" w:themeColor="text1" w:themeTint="BF"/>
      </w:rPr>
    </w:pPr>
    <w:r w:rsidRPr="00A64E90">
      <w:rPr>
        <w:rFonts w:asciiTheme="minorHAnsi" w:hAnsiTheme="minorHAnsi" w:cstheme="minorHAnsi"/>
        <w:color w:val="404040" w:themeColor="text1" w:themeTint="BF"/>
      </w:rPr>
      <w:t>www.percius.co.uk</w:t>
    </w:r>
  </w:p>
  <w:p w14:paraId="71787623" w14:textId="77777777" w:rsidR="00CD4AC9" w:rsidRDefault="00CD4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5D20"/>
    <w:multiLevelType w:val="hybridMultilevel"/>
    <w:tmpl w:val="117ADFD2"/>
    <w:lvl w:ilvl="0" w:tplc="C282B0DA">
      <w:start w:val="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777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BF"/>
    <w:rsid w:val="0000374E"/>
    <w:rsid w:val="00004FD2"/>
    <w:rsid w:val="00005520"/>
    <w:rsid w:val="00006520"/>
    <w:rsid w:val="00017219"/>
    <w:rsid w:val="00026AD3"/>
    <w:rsid w:val="0003249C"/>
    <w:rsid w:val="00034370"/>
    <w:rsid w:val="00034650"/>
    <w:rsid w:val="0003670E"/>
    <w:rsid w:val="00041222"/>
    <w:rsid w:val="00045147"/>
    <w:rsid w:val="00047A98"/>
    <w:rsid w:val="00050541"/>
    <w:rsid w:val="000511FA"/>
    <w:rsid w:val="00052B84"/>
    <w:rsid w:val="00053179"/>
    <w:rsid w:val="00054135"/>
    <w:rsid w:val="00062BE2"/>
    <w:rsid w:val="00066910"/>
    <w:rsid w:val="00074A9E"/>
    <w:rsid w:val="00083848"/>
    <w:rsid w:val="00094124"/>
    <w:rsid w:val="000A3F7C"/>
    <w:rsid w:val="000A70B1"/>
    <w:rsid w:val="000B4A7A"/>
    <w:rsid w:val="000C244D"/>
    <w:rsid w:val="000C59A5"/>
    <w:rsid w:val="000D1E62"/>
    <w:rsid w:val="000D4B37"/>
    <w:rsid w:val="000E0962"/>
    <w:rsid w:val="000E2546"/>
    <w:rsid w:val="000E430B"/>
    <w:rsid w:val="000F23AC"/>
    <w:rsid w:val="0010046C"/>
    <w:rsid w:val="00101319"/>
    <w:rsid w:val="0011547E"/>
    <w:rsid w:val="0013063B"/>
    <w:rsid w:val="00132A81"/>
    <w:rsid w:val="00134BF6"/>
    <w:rsid w:val="001351FD"/>
    <w:rsid w:val="00141232"/>
    <w:rsid w:val="00143FDB"/>
    <w:rsid w:val="00146AC1"/>
    <w:rsid w:val="00156AAA"/>
    <w:rsid w:val="00170128"/>
    <w:rsid w:val="0017302F"/>
    <w:rsid w:val="00175046"/>
    <w:rsid w:val="00177568"/>
    <w:rsid w:val="001825FA"/>
    <w:rsid w:val="001853D9"/>
    <w:rsid w:val="0018734C"/>
    <w:rsid w:val="0018789C"/>
    <w:rsid w:val="00194EB2"/>
    <w:rsid w:val="00197AF5"/>
    <w:rsid w:val="001A7465"/>
    <w:rsid w:val="001B0BD9"/>
    <w:rsid w:val="001B2F2A"/>
    <w:rsid w:val="001B4DAE"/>
    <w:rsid w:val="001B6485"/>
    <w:rsid w:val="001C2518"/>
    <w:rsid w:val="001C679C"/>
    <w:rsid w:val="001D0737"/>
    <w:rsid w:val="001D395B"/>
    <w:rsid w:val="001D5A98"/>
    <w:rsid w:val="001D6B0A"/>
    <w:rsid w:val="001D7364"/>
    <w:rsid w:val="001E0E15"/>
    <w:rsid w:val="001E2440"/>
    <w:rsid w:val="001E47C7"/>
    <w:rsid w:val="001E7C63"/>
    <w:rsid w:val="001F2FDF"/>
    <w:rsid w:val="001F538F"/>
    <w:rsid w:val="001F6519"/>
    <w:rsid w:val="0020482F"/>
    <w:rsid w:val="00207ED0"/>
    <w:rsid w:val="002136D5"/>
    <w:rsid w:val="0021430D"/>
    <w:rsid w:val="002244F6"/>
    <w:rsid w:val="00231FB1"/>
    <w:rsid w:val="002349C3"/>
    <w:rsid w:val="002357F8"/>
    <w:rsid w:val="00240B5F"/>
    <w:rsid w:val="00251FB2"/>
    <w:rsid w:val="00256586"/>
    <w:rsid w:val="00275E8C"/>
    <w:rsid w:val="002775F5"/>
    <w:rsid w:val="00280A40"/>
    <w:rsid w:val="00282BDE"/>
    <w:rsid w:val="00282E3E"/>
    <w:rsid w:val="00293829"/>
    <w:rsid w:val="002A2304"/>
    <w:rsid w:val="002B5ACA"/>
    <w:rsid w:val="002B6E5F"/>
    <w:rsid w:val="002C15FB"/>
    <w:rsid w:val="002C4DD5"/>
    <w:rsid w:val="002D1D94"/>
    <w:rsid w:val="002D523E"/>
    <w:rsid w:val="002D7ADF"/>
    <w:rsid w:val="002E11EC"/>
    <w:rsid w:val="002E3F8C"/>
    <w:rsid w:val="002F143F"/>
    <w:rsid w:val="002F1559"/>
    <w:rsid w:val="002F6E1B"/>
    <w:rsid w:val="002F7111"/>
    <w:rsid w:val="002F7E37"/>
    <w:rsid w:val="0031382E"/>
    <w:rsid w:val="00316B38"/>
    <w:rsid w:val="003174C9"/>
    <w:rsid w:val="003230D3"/>
    <w:rsid w:val="00326831"/>
    <w:rsid w:val="00332EA3"/>
    <w:rsid w:val="003368CC"/>
    <w:rsid w:val="00340970"/>
    <w:rsid w:val="00342CA3"/>
    <w:rsid w:val="00346927"/>
    <w:rsid w:val="00352021"/>
    <w:rsid w:val="00354D85"/>
    <w:rsid w:val="00360490"/>
    <w:rsid w:val="00366700"/>
    <w:rsid w:val="00371A7E"/>
    <w:rsid w:val="0038587D"/>
    <w:rsid w:val="00392195"/>
    <w:rsid w:val="0039763D"/>
    <w:rsid w:val="003B090C"/>
    <w:rsid w:val="003B1594"/>
    <w:rsid w:val="003B7AEF"/>
    <w:rsid w:val="003C2AB6"/>
    <w:rsid w:val="00404005"/>
    <w:rsid w:val="00404B7B"/>
    <w:rsid w:val="00407708"/>
    <w:rsid w:val="00414BFC"/>
    <w:rsid w:val="00420276"/>
    <w:rsid w:val="00420FEA"/>
    <w:rsid w:val="00425998"/>
    <w:rsid w:val="00432CD4"/>
    <w:rsid w:val="00446546"/>
    <w:rsid w:val="004467EB"/>
    <w:rsid w:val="00446A71"/>
    <w:rsid w:val="0045297B"/>
    <w:rsid w:val="0046111E"/>
    <w:rsid w:val="00461326"/>
    <w:rsid w:val="00470FC4"/>
    <w:rsid w:val="004736C9"/>
    <w:rsid w:val="0048164A"/>
    <w:rsid w:val="0048715F"/>
    <w:rsid w:val="00487FD2"/>
    <w:rsid w:val="0049310D"/>
    <w:rsid w:val="00493891"/>
    <w:rsid w:val="0049792B"/>
    <w:rsid w:val="00497B98"/>
    <w:rsid w:val="004B398E"/>
    <w:rsid w:val="004B466A"/>
    <w:rsid w:val="004C00B5"/>
    <w:rsid w:val="004C13E8"/>
    <w:rsid w:val="004D2416"/>
    <w:rsid w:val="004D7C7A"/>
    <w:rsid w:val="004E3459"/>
    <w:rsid w:val="004F7716"/>
    <w:rsid w:val="005050AB"/>
    <w:rsid w:val="0050677B"/>
    <w:rsid w:val="00507B3B"/>
    <w:rsid w:val="00512979"/>
    <w:rsid w:val="00514C33"/>
    <w:rsid w:val="00516FA3"/>
    <w:rsid w:val="005423A8"/>
    <w:rsid w:val="005470C0"/>
    <w:rsid w:val="00552D69"/>
    <w:rsid w:val="005549A0"/>
    <w:rsid w:val="0056499A"/>
    <w:rsid w:val="005705F6"/>
    <w:rsid w:val="005756E6"/>
    <w:rsid w:val="005919FD"/>
    <w:rsid w:val="005B1069"/>
    <w:rsid w:val="005B6561"/>
    <w:rsid w:val="005B6B5E"/>
    <w:rsid w:val="005C3341"/>
    <w:rsid w:val="005C39B3"/>
    <w:rsid w:val="005D3460"/>
    <w:rsid w:val="005D5D35"/>
    <w:rsid w:val="005E08B7"/>
    <w:rsid w:val="005E33C4"/>
    <w:rsid w:val="005F0B60"/>
    <w:rsid w:val="005F1DAD"/>
    <w:rsid w:val="005F2B1B"/>
    <w:rsid w:val="005F5A59"/>
    <w:rsid w:val="005F5A9E"/>
    <w:rsid w:val="006009D2"/>
    <w:rsid w:val="0060121A"/>
    <w:rsid w:val="006025E1"/>
    <w:rsid w:val="00610EEB"/>
    <w:rsid w:val="00617045"/>
    <w:rsid w:val="00617E9B"/>
    <w:rsid w:val="00621D01"/>
    <w:rsid w:val="00622540"/>
    <w:rsid w:val="00622591"/>
    <w:rsid w:val="006239B6"/>
    <w:rsid w:val="00623F6C"/>
    <w:rsid w:val="006347F8"/>
    <w:rsid w:val="00640600"/>
    <w:rsid w:val="00640D23"/>
    <w:rsid w:val="00644A75"/>
    <w:rsid w:val="0064577A"/>
    <w:rsid w:val="006528F4"/>
    <w:rsid w:val="006550D6"/>
    <w:rsid w:val="006647F8"/>
    <w:rsid w:val="00673F98"/>
    <w:rsid w:val="006743D9"/>
    <w:rsid w:val="006820CE"/>
    <w:rsid w:val="006835B0"/>
    <w:rsid w:val="00691BFE"/>
    <w:rsid w:val="00694724"/>
    <w:rsid w:val="006A4331"/>
    <w:rsid w:val="006A5FAE"/>
    <w:rsid w:val="006A77CF"/>
    <w:rsid w:val="006B0B37"/>
    <w:rsid w:val="006D415F"/>
    <w:rsid w:val="006D6D3A"/>
    <w:rsid w:val="006E53D1"/>
    <w:rsid w:val="006F24B5"/>
    <w:rsid w:val="007012D7"/>
    <w:rsid w:val="00702085"/>
    <w:rsid w:val="00705A60"/>
    <w:rsid w:val="00713734"/>
    <w:rsid w:val="007138BD"/>
    <w:rsid w:val="00720D66"/>
    <w:rsid w:val="00721B29"/>
    <w:rsid w:val="007243BD"/>
    <w:rsid w:val="00725239"/>
    <w:rsid w:val="00725F4D"/>
    <w:rsid w:val="00745EB1"/>
    <w:rsid w:val="00766705"/>
    <w:rsid w:val="00775E1A"/>
    <w:rsid w:val="0077796A"/>
    <w:rsid w:val="00786275"/>
    <w:rsid w:val="00787FF0"/>
    <w:rsid w:val="007A1077"/>
    <w:rsid w:val="007A1B5A"/>
    <w:rsid w:val="007A1BEF"/>
    <w:rsid w:val="007A37BC"/>
    <w:rsid w:val="007A4A72"/>
    <w:rsid w:val="007B298F"/>
    <w:rsid w:val="007B32D8"/>
    <w:rsid w:val="007C1238"/>
    <w:rsid w:val="007C4F14"/>
    <w:rsid w:val="007E00CE"/>
    <w:rsid w:val="007E1335"/>
    <w:rsid w:val="007E261F"/>
    <w:rsid w:val="007E30AF"/>
    <w:rsid w:val="007E4222"/>
    <w:rsid w:val="007E6859"/>
    <w:rsid w:val="007E72D1"/>
    <w:rsid w:val="007F30DA"/>
    <w:rsid w:val="00803178"/>
    <w:rsid w:val="00805363"/>
    <w:rsid w:val="00807D82"/>
    <w:rsid w:val="00813634"/>
    <w:rsid w:val="0082305A"/>
    <w:rsid w:val="00830637"/>
    <w:rsid w:val="00847E9E"/>
    <w:rsid w:val="00860465"/>
    <w:rsid w:val="00871FE5"/>
    <w:rsid w:val="0087421F"/>
    <w:rsid w:val="00874371"/>
    <w:rsid w:val="00884CEA"/>
    <w:rsid w:val="008878AE"/>
    <w:rsid w:val="008901E3"/>
    <w:rsid w:val="00892B52"/>
    <w:rsid w:val="008949BE"/>
    <w:rsid w:val="008964B5"/>
    <w:rsid w:val="008A42B4"/>
    <w:rsid w:val="008A663F"/>
    <w:rsid w:val="008B7588"/>
    <w:rsid w:val="008C3E7A"/>
    <w:rsid w:val="008C4696"/>
    <w:rsid w:val="008C6449"/>
    <w:rsid w:val="008C75EC"/>
    <w:rsid w:val="008C7804"/>
    <w:rsid w:val="008D6252"/>
    <w:rsid w:val="008F400B"/>
    <w:rsid w:val="009023DC"/>
    <w:rsid w:val="009109D4"/>
    <w:rsid w:val="009215DB"/>
    <w:rsid w:val="009240E2"/>
    <w:rsid w:val="00927AF8"/>
    <w:rsid w:val="00927F2E"/>
    <w:rsid w:val="009349C0"/>
    <w:rsid w:val="00937BFB"/>
    <w:rsid w:val="00940729"/>
    <w:rsid w:val="009429CD"/>
    <w:rsid w:val="00943953"/>
    <w:rsid w:val="0094502F"/>
    <w:rsid w:val="00953279"/>
    <w:rsid w:val="00953639"/>
    <w:rsid w:val="009541F3"/>
    <w:rsid w:val="00963E58"/>
    <w:rsid w:val="00976388"/>
    <w:rsid w:val="009774CA"/>
    <w:rsid w:val="00977AE2"/>
    <w:rsid w:val="00982429"/>
    <w:rsid w:val="0098527E"/>
    <w:rsid w:val="009873A3"/>
    <w:rsid w:val="00990514"/>
    <w:rsid w:val="009922C7"/>
    <w:rsid w:val="009A1A41"/>
    <w:rsid w:val="009A51B0"/>
    <w:rsid w:val="009A5D78"/>
    <w:rsid w:val="009B2F0B"/>
    <w:rsid w:val="009B4499"/>
    <w:rsid w:val="009B646C"/>
    <w:rsid w:val="009B7FDF"/>
    <w:rsid w:val="009C7ECD"/>
    <w:rsid w:val="009D2FA2"/>
    <w:rsid w:val="009D5B1A"/>
    <w:rsid w:val="009E3D91"/>
    <w:rsid w:val="009F29B8"/>
    <w:rsid w:val="009F53C9"/>
    <w:rsid w:val="009F6607"/>
    <w:rsid w:val="00A0232E"/>
    <w:rsid w:val="00A03732"/>
    <w:rsid w:val="00A060F4"/>
    <w:rsid w:val="00A10315"/>
    <w:rsid w:val="00A14960"/>
    <w:rsid w:val="00A20F5B"/>
    <w:rsid w:val="00A23E60"/>
    <w:rsid w:val="00A25F2A"/>
    <w:rsid w:val="00A27FBE"/>
    <w:rsid w:val="00A404B6"/>
    <w:rsid w:val="00A40CD1"/>
    <w:rsid w:val="00A412FB"/>
    <w:rsid w:val="00A41903"/>
    <w:rsid w:val="00A432C3"/>
    <w:rsid w:val="00A546C8"/>
    <w:rsid w:val="00A6089E"/>
    <w:rsid w:val="00A617C9"/>
    <w:rsid w:val="00A61A5F"/>
    <w:rsid w:val="00A64E90"/>
    <w:rsid w:val="00A72C62"/>
    <w:rsid w:val="00A73030"/>
    <w:rsid w:val="00A74EE9"/>
    <w:rsid w:val="00A75DA8"/>
    <w:rsid w:val="00A77052"/>
    <w:rsid w:val="00A81CFD"/>
    <w:rsid w:val="00A951D5"/>
    <w:rsid w:val="00A965E7"/>
    <w:rsid w:val="00AB3AF8"/>
    <w:rsid w:val="00AC0E37"/>
    <w:rsid w:val="00AC3EE8"/>
    <w:rsid w:val="00AD00DD"/>
    <w:rsid w:val="00AD47B5"/>
    <w:rsid w:val="00AD53E9"/>
    <w:rsid w:val="00AE22BD"/>
    <w:rsid w:val="00AE5DA2"/>
    <w:rsid w:val="00AE631D"/>
    <w:rsid w:val="00AF41F9"/>
    <w:rsid w:val="00AF6CE0"/>
    <w:rsid w:val="00AF78CD"/>
    <w:rsid w:val="00B00792"/>
    <w:rsid w:val="00B04CAB"/>
    <w:rsid w:val="00B05F3A"/>
    <w:rsid w:val="00B07C83"/>
    <w:rsid w:val="00B1383E"/>
    <w:rsid w:val="00B17FF0"/>
    <w:rsid w:val="00B236A5"/>
    <w:rsid w:val="00B23DED"/>
    <w:rsid w:val="00B275E7"/>
    <w:rsid w:val="00B31397"/>
    <w:rsid w:val="00B3665C"/>
    <w:rsid w:val="00B4143C"/>
    <w:rsid w:val="00B44A20"/>
    <w:rsid w:val="00B4729C"/>
    <w:rsid w:val="00B53A42"/>
    <w:rsid w:val="00B549C3"/>
    <w:rsid w:val="00B61D7B"/>
    <w:rsid w:val="00B63512"/>
    <w:rsid w:val="00B638B3"/>
    <w:rsid w:val="00B72E0D"/>
    <w:rsid w:val="00B76F30"/>
    <w:rsid w:val="00B82069"/>
    <w:rsid w:val="00B8221B"/>
    <w:rsid w:val="00B83631"/>
    <w:rsid w:val="00B92BA9"/>
    <w:rsid w:val="00B97EB2"/>
    <w:rsid w:val="00BA5AF2"/>
    <w:rsid w:val="00BA64B9"/>
    <w:rsid w:val="00BB1CA5"/>
    <w:rsid w:val="00BB67A1"/>
    <w:rsid w:val="00BC3C93"/>
    <w:rsid w:val="00BC7C3F"/>
    <w:rsid w:val="00BE7B22"/>
    <w:rsid w:val="00BF06F8"/>
    <w:rsid w:val="00BF1B0D"/>
    <w:rsid w:val="00C101CF"/>
    <w:rsid w:val="00C14EDB"/>
    <w:rsid w:val="00C15E3D"/>
    <w:rsid w:val="00C16D19"/>
    <w:rsid w:val="00C171B4"/>
    <w:rsid w:val="00C20209"/>
    <w:rsid w:val="00C204E3"/>
    <w:rsid w:val="00C26A2A"/>
    <w:rsid w:val="00C27A20"/>
    <w:rsid w:val="00C33DE9"/>
    <w:rsid w:val="00C60642"/>
    <w:rsid w:val="00C67CC3"/>
    <w:rsid w:val="00C71CF9"/>
    <w:rsid w:val="00C806F2"/>
    <w:rsid w:val="00CA0353"/>
    <w:rsid w:val="00CA4002"/>
    <w:rsid w:val="00CA47B7"/>
    <w:rsid w:val="00CA556E"/>
    <w:rsid w:val="00CB11D1"/>
    <w:rsid w:val="00CB6B58"/>
    <w:rsid w:val="00CC05FD"/>
    <w:rsid w:val="00CC1362"/>
    <w:rsid w:val="00CC32C2"/>
    <w:rsid w:val="00CC602A"/>
    <w:rsid w:val="00CD1DBF"/>
    <w:rsid w:val="00CD2392"/>
    <w:rsid w:val="00CD2E3E"/>
    <w:rsid w:val="00CD2FB4"/>
    <w:rsid w:val="00CD314A"/>
    <w:rsid w:val="00CD4AC9"/>
    <w:rsid w:val="00CE6406"/>
    <w:rsid w:val="00CE79D3"/>
    <w:rsid w:val="00CE7C98"/>
    <w:rsid w:val="00CF5394"/>
    <w:rsid w:val="00D02F67"/>
    <w:rsid w:val="00D03AF1"/>
    <w:rsid w:val="00D100B9"/>
    <w:rsid w:val="00D106FA"/>
    <w:rsid w:val="00D10D40"/>
    <w:rsid w:val="00D12B42"/>
    <w:rsid w:val="00D14AA5"/>
    <w:rsid w:val="00D22229"/>
    <w:rsid w:val="00D22848"/>
    <w:rsid w:val="00D31064"/>
    <w:rsid w:val="00D34CE1"/>
    <w:rsid w:val="00D35314"/>
    <w:rsid w:val="00D375E2"/>
    <w:rsid w:val="00D5294A"/>
    <w:rsid w:val="00D559EF"/>
    <w:rsid w:val="00D6266F"/>
    <w:rsid w:val="00D63B8F"/>
    <w:rsid w:val="00D64370"/>
    <w:rsid w:val="00D64B36"/>
    <w:rsid w:val="00D66D43"/>
    <w:rsid w:val="00D72F4D"/>
    <w:rsid w:val="00D73663"/>
    <w:rsid w:val="00D74970"/>
    <w:rsid w:val="00D810B4"/>
    <w:rsid w:val="00D87D40"/>
    <w:rsid w:val="00D87DE3"/>
    <w:rsid w:val="00D87F6B"/>
    <w:rsid w:val="00D96F07"/>
    <w:rsid w:val="00D96FBB"/>
    <w:rsid w:val="00DA31E9"/>
    <w:rsid w:val="00DB121F"/>
    <w:rsid w:val="00DB1D7C"/>
    <w:rsid w:val="00DB1F01"/>
    <w:rsid w:val="00DB20B6"/>
    <w:rsid w:val="00DB2114"/>
    <w:rsid w:val="00DB7E10"/>
    <w:rsid w:val="00DD4C10"/>
    <w:rsid w:val="00DE0CAF"/>
    <w:rsid w:val="00DE2F75"/>
    <w:rsid w:val="00DF7985"/>
    <w:rsid w:val="00E028CC"/>
    <w:rsid w:val="00E0628A"/>
    <w:rsid w:val="00E14BD3"/>
    <w:rsid w:val="00E15344"/>
    <w:rsid w:val="00E220BD"/>
    <w:rsid w:val="00E23AA0"/>
    <w:rsid w:val="00E23E4A"/>
    <w:rsid w:val="00E25AD0"/>
    <w:rsid w:val="00E34EEA"/>
    <w:rsid w:val="00E37A7D"/>
    <w:rsid w:val="00E432FC"/>
    <w:rsid w:val="00E5414C"/>
    <w:rsid w:val="00E570F0"/>
    <w:rsid w:val="00E658A4"/>
    <w:rsid w:val="00E714B4"/>
    <w:rsid w:val="00E71C06"/>
    <w:rsid w:val="00E724A1"/>
    <w:rsid w:val="00E74080"/>
    <w:rsid w:val="00E7453C"/>
    <w:rsid w:val="00E84268"/>
    <w:rsid w:val="00EA3D57"/>
    <w:rsid w:val="00EA6658"/>
    <w:rsid w:val="00EC1509"/>
    <w:rsid w:val="00EC3446"/>
    <w:rsid w:val="00ED2BD0"/>
    <w:rsid w:val="00ED2DBF"/>
    <w:rsid w:val="00ED4E1E"/>
    <w:rsid w:val="00ED5D64"/>
    <w:rsid w:val="00EE0EE3"/>
    <w:rsid w:val="00EE1B2B"/>
    <w:rsid w:val="00EE4C16"/>
    <w:rsid w:val="00EF05E8"/>
    <w:rsid w:val="00EF21A6"/>
    <w:rsid w:val="00EF2781"/>
    <w:rsid w:val="00EF3748"/>
    <w:rsid w:val="00EF5A3D"/>
    <w:rsid w:val="00F01121"/>
    <w:rsid w:val="00F032E2"/>
    <w:rsid w:val="00F03509"/>
    <w:rsid w:val="00F03F37"/>
    <w:rsid w:val="00F178F3"/>
    <w:rsid w:val="00F33937"/>
    <w:rsid w:val="00F404F1"/>
    <w:rsid w:val="00F4437C"/>
    <w:rsid w:val="00F4528D"/>
    <w:rsid w:val="00F46255"/>
    <w:rsid w:val="00F50627"/>
    <w:rsid w:val="00F555D0"/>
    <w:rsid w:val="00F62C93"/>
    <w:rsid w:val="00F6385B"/>
    <w:rsid w:val="00F65B48"/>
    <w:rsid w:val="00F7118E"/>
    <w:rsid w:val="00F75B72"/>
    <w:rsid w:val="00F84D89"/>
    <w:rsid w:val="00FA1037"/>
    <w:rsid w:val="00FA2026"/>
    <w:rsid w:val="00FA782D"/>
    <w:rsid w:val="00FB79AA"/>
    <w:rsid w:val="00FD21EF"/>
    <w:rsid w:val="00FE0216"/>
    <w:rsid w:val="00FE231C"/>
    <w:rsid w:val="00FE55E1"/>
    <w:rsid w:val="00FE71A0"/>
    <w:rsid w:val="00FF15AE"/>
    <w:rsid w:val="00FF4EF6"/>
    <w:rsid w:val="00FF5B3F"/>
    <w:rsid w:val="00FF6942"/>
    <w:rsid w:val="62056752"/>
    <w:rsid w:val="745082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5D7964"/>
  <w15:docId w15:val="{7CD800A3-62BB-4436-BB8B-9B2F6E7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85"/>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F7985"/>
    <w:pPr>
      <w:keepNext/>
      <w:outlineLvl w:val="0"/>
    </w:pPr>
    <w:rPr>
      <w:b/>
      <w:sz w:val="24"/>
      <w:u w:val="single"/>
      <w:lang w:val="en-US" w:eastAsia="en-US"/>
    </w:rPr>
  </w:style>
  <w:style w:type="paragraph" w:styleId="Heading2">
    <w:name w:val="heading 2"/>
    <w:basedOn w:val="Normal"/>
    <w:next w:val="Normal"/>
    <w:link w:val="Heading2Char"/>
    <w:uiPriority w:val="9"/>
    <w:semiHidden/>
    <w:unhideWhenUsed/>
    <w:qFormat/>
    <w:rsid w:val="00207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DF7985"/>
    <w:pPr>
      <w:keepNext/>
      <w:outlineLvl w:val="2"/>
    </w:pPr>
    <w:rPr>
      <w:b/>
      <w:sz w:val="24"/>
      <w:lang w:val="en-US" w:eastAsia="en-US"/>
    </w:rPr>
  </w:style>
  <w:style w:type="paragraph" w:styleId="Heading4">
    <w:name w:val="heading 4"/>
    <w:basedOn w:val="Normal"/>
    <w:next w:val="Normal"/>
    <w:link w:val="Heading4Char"/>
    <w:semiHidden/>
    <w:unhideWhenUsed/>
    <w:qFormat/>
    <w:rsid w:val="00DF7985"/>
    <w:pPr>
      <w:keepNext/>
      <w:jc w:val="both"/>
      <w:outlineLvl w:val="3"/>
    </w:pPr>
    <w:rPr>
      <w:b/>
      <w:sz w:val="22"/>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985"/>
    <w:rPr>
      <w:rFonts w:ascii="Times New Roman" w:eastAsia="Times New Roman" w:hAnsi="Times New Roman" w:cs="Times New Roman"/>
      <w:b/>
      <w:sz w:val="24"/>
      <w:szCs w:val="20"/>
      <w:u w:val="single"/>
      <w:lang w:val="en-US"/>
    </w:rPr>
  </w:style>
  <w:style w:type="character" w:customStyle="1" w:styleId="Heading3Char">
    <w:name w:val="Heading 3 Char"/>
    <w:basedOn w:val="DefaultParagraphFont"/>
    <w:link w:val="Heading3"/>
    <w:semiHidden/>
    <w:rsid w:val="00DF7985"/>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DF7985"/>
    <w:rPr>
      <w:rFonts w:ascii="Times New Roman" w:eastAsia="Times New Roman" w:hAnsi="Times New Roman" w:cs="Times New Roman"/>
      <w:b/>
      <w:szCs w:val="20"/>
      <w:u w:val="single"/>
      <w:lang w:val="en-US"/>
    </w:rPr>
  </w:style>
  <w:style w:type="paragraph" w:styleId="BodyText">
    <w:name w:val="Body Text"/>
    <w:basedOn w:val="Normal"/>
    <w:link w:val="BodyTextChar"/>
    <w:unhideWhenUsed/>
    <w:rsid w:val="00DF7985"/>
    <w:pPr>
      <w:jc w:val="both"/>
    </w:pPr>
    <w:rPr>
      <w:sz w:val="22"/>
      <w:lang w:val="en-US" w:eastAsia="en-US"/>
    </w:rPr>
  </w:style>
  <w:style w:type="character" w:customStyle="1" w:styleId="BodyTextChar">
    <w:name w:val="Body Text Char"/>
    <w:basedOn w:val="DefaultParagraphFont"/>
    <w:link w:val="BodyText"/>
    <w:rsid w:val="00DF7985"/>
    <w:rPr>
      <w:rFonts w:ascii="Times New Roman" w:eastAsia="Times New Roman" w:hAnsi="Times New Roman" w:cs="Times New Roman"/>
      <w:szCs w:val="20"/>
      <w:lang w:val="en-US"/>
    </w:rPr>
  </w:style>
  <w:style w:type="paragraph" w:styleId="BodyTextIndent">
    <w:name w:val="Body Text Indent"/>
    <w:basedOn w:val="Normal"/>
    <w:link w:val="BodyTextIndentChar"/>
    <w:unhideWhenUsed/>
    <w:rsid w:val="00DF7985"/>
    <w:pPr>
      <w:ind w:left="720" w:hanging="720"/>
    </w:pPr>
    <w:rPr>
      <w:sz w:val="24"/>
      <w:lang w:eastAsia="en-US"/>
    </w:rPr>
  </w:style>
  <w:style w:type="character" w:customStyle="1" w:styleId="BodyTextIndentChar">
    <w:name w:val="Body Text Indent Char"/>
    <w:basedOn w:val="DefaultParagraphFont"/>
    <w:link w:val="BodyTextIndent"/>
    <w:rsid w:val="00DF7985"/>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DF7985"/>
    <w:pPr>
      <w:ind w:left="720"/>
      <w:jc w:val="both"/>
    </w:pPr>
    <w:rPr>
      <w:sz w:val="22"/>
      <w:lang w:eastAsia="en-US"/>
    </w:rPr>
  </w:style>
  <w:style w:type="character" w:customStyle="1" w:styleId="BodyTextIndent3Char">
    <w:name w:val="Body Text Indent 3 Char"/>
    <w:basedOn w:val="DefaultParagraphFont"/>
    <w:link w:val="BodyTextIndent3"/>
    <w:rsid w:val="00DF79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DF7985"/>
    <w:rPr>
      <w:rFonts w:ascii="Tahoma" w:hAnsi="Tahoma" w:cs="Tahoma"/>
      <w:sz w:val="16"/>
      <w:szCs w:val="16"/>
    </w:rPr>
  </w:style>
  <w:style w:type="character" w:customStyle="1" w:styleId="BalloonTextChar">
    <w:name w:val="Balloon Text Char"/>
    <w:basedOn w:val="DefaultParagraphFont"/>
    <w:link w:val="BalloonText"/>
    <w:uiPriority w:val="99"/>
    <w:semiHidden/>
    <w:rsid w:val="00DF7985"/>
    <w:rPr>
      <w:rFonts w:ascii="Tahoma" w:eastAsia="Times New Roman" w:hAnsi="Tahoma" w:cs="Tahoma"/>
      <w:sz w:val="16"/>
      <w:szCs w:val="16"/>
      <w:lang w:eastAsia="zh-CN"/>
    </w:rPr>
  </w:style>
  <w:style w:type="paragraph" w:styleId="ListParagraph">
    <w:name w:val="List Paragraph"/>
    <w:basedOn w:val="Normal"/>
    <w:uiPriority w:val="34"/>
    <w:qFormat/>
    <w:rsid w:val="00B05F3A"/>
    <w:pPr>
      <w:ind w:left="720"/>
      <w:contextualSpacing/>
    </w:pPr>
  </w:style>
  <w:style w:type="paragraph" w:styleId="Header">
    <w:name w:val="header"/>
    <w:basedOn w:val="Normal"/>
    <w:link w:val="HeaderChar"/>
    <w:uiPriority w:val="99"/>
    <w:unhideWhenUsed/>
    <w:rsid w:val="008F400B"/>
    <w:pPr>
      <w:tabs>
        <w:tab w:val="center" w:pos="4513"/>
        <w:tab w:val="right" w:pos="9026"/>
      </w:tabs>
    </w:pPr>
  </w:style>
  <w:style w:type="character" w:customStyle="1" w:styleId="HeaderChar">
    <w:name w:val="Header Char"/>
    <w:basedOn w:val="DefaultParagraphFont"/>
    <w:link w:val="Header"/>
    <w:uiPriority w:val="99"/>
    <w:rsid w:val="008F400B"/>
    <w:rPr>
      <w:rFonts w:ascii="Times New Roman" w:eastAsia="Times New Roman" w:hAnsi="Times New Roman" w:cs="Times New Roman"/>
      <w:sz w:val="20"/>
      <w:szCs w:val="20"/>
      <w:lang w:eastAsia="zh-CN"/>
    </w:rPr>
  </w:style>
  <w:style w:type="paragraph" w:styleId="Footer">
    <w:name w:val="footer"/>
    <w:basedOn w:val="Normal"/>
    <w:link w:val="FooterChar"/>
    <w:unhideWhenUsed/>
    <w:rsid w:val="008F400B"/>
    <w:pPr>
      <w:tabs>
        <w:tab w:val="center" w:pos="4513"/>
        <w:tab w:val="right" w:pos="9026"/>
      </w:tabs>
    </w:pPr>
  </w:style>
  <w:style w:type="character" w:customStyle="1" w:styleId="FooterChar">
    <w:name w:val="Footer Char"/>
    <w:basedOn w:val="DefaultParagraphFont"/>
    <w:link w:val="Footer"/>
    <w:rsid w:val="008F400B"/>
    <w:rPr>
      <w:rFonts w:ascii="Times New Roman" w:eastAsia="Times New Roman" w:hAnsi="Times New Roman" w:cs="Times New Roman"/>
      <w:sz w:val="20"/>
      <w:szCs w:val="20"/>
      <w:lang w:eastAsia="zh-CN"/>
    </w:rPr>
  </w:style>
  <w:style w:type="paragraph" w:customStyle="1" w:styleId="HazardChase">
    <w:name w:val="Hazard Chase"/>
    <w:basedOn w:val="Normal"/>
    <w:rsid w:val="007C4F14"/>
    <w:rPr>
      <w:rFonts w:ascii="Century Gothic" w:hAnsi="Century Gothic"/>
      <w:lang w:eastAsia="en-US"/>
    </w:rPr>
  </w:style>
  <w:style w:type="paragraph" w:customStyle="1" w:styleId="BodyTextIndent1">
    <w:name w:val="Body Text Indent1"/>
    <w:basedOn w:val="Normal"/>
    <w:rsid w:val="007C4F14"/>
    <w:pPr>
      <w:widowControl w:val="0"/>
      <w:suppressAutoHyphens/>
      <w:autoSpaceDE w:val="0"/>
      <w:autoSpaceDN w:val="0"/>
      <w:adjustRightInd w:val="0"/>
      <w:spacing w:line="180" w:lineRule="atLeast"/>
      <w:ind w:firstLine="170"/>
    </w:pPr>
    <w:rPr>
      <w:rFonts w:ascii="AbadiMT" w:hAnsi="AbadiMT" w:cs="AbadiMT"/>
      <w:color w:val="000000"/>
      <w:sz w:val="14"/>
      <w:szCs w:val="14"/>
      <w:lang w:eastAsia="en-US"/>
    </w:rPr>
  </w:style>
  <w:style w:type="paragraph" w:customStyle="1" w:styleId="BodytextIstPara">
    <w:name w:val="Body text Ist Para"/>
    <w:basedOn w:val="Normal"/>
    <w:next w:val="BodyTextIndent1"/>
    <w:rsid w:val="007C4F14"/>
    <w:pPr>
      <w:widowControl w:val="0"/>
      <w:suppressAutoHyphens/>
      <w:autoSpaceDE w:val="0"/>
      <w:autoSpaceDN w:val="0"/>
      <w:adjustRightInd w:val="0"/>
      <w:spacing w:line="180" w:lineRule="atLeast"/>
    </w:pPr>
    <w:rPr>
      <w:rFonts w:ascii="AbadiMT" w:hAnsi="AbadiMT" w:cs="AbadiMT"/>
      <w:color w:val="000000"/>
      <w:sz w:val="14"/>
      <w:szCs w:val="14"/>
      <w:lang w:eastAsia="en-US"/>
    </w:rPr>
  </w:style>
  <w:style w:type="character" w:styleId="Hyperlink">
    <w:name w:val="Hyperlink"/>
    <w:basedOn w:val="DefaultParagraphFont"/>
    <w:uiPriority w:val="99"/>
    <w:unhideWhenUsed/>
    <w:rsid w:val="007C4F14"/>
    <w:rPr>
      <w:color w:val="0000FF" w:themeColor="hyperlink"/>
      <w:u w:val="single"/>
    </w:rPr>
  </w:style>
  <w:style w:type="character" w:styleId="CommentReference">
    <w:name w:val="annotation reference"/>
    <w:basedOn w:val="DefaultParagraphFont"/>
    <w:uiPriority w:val="99"/>
    <w:semiHidden/>
    <w:unhideWhenUsed/>
    <w:rsid w:val="00B72E0D"/>
    <w:rPr>
      <w:sz w:val="16"/>
      <w:szCs w:val="16"/>
    </w:rPr>
  </w:style>
  <w:style w:type="paragraph" w:styleId="CommentText">
    <w:name w:val="annotation text"/>
    <w:basedOn w:val="Normal"/>
    <w:link w:val="CommentTextChar"/>
    <w:uiPriority w:val="99"/>
    <w:semiHidden/>
    <w:unhideWhenUsed/>
    <w:rsid w:val="00B72E0D"/>
  </w:style>
  <w:style w:type="character" w:customStyle="1" w:styleId="CommentTextChar">
    <w:name w:val="Comment Text Char"/>
    <w:basedOn w:val="DefaultParagraphFont"/>
    <w:link w:val="CommentText"/>
    <w:uiPriority w:val="99"/>
    <w:semiHidden/>
    <w:rsid w:val="00B72E0D"/>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84D89"/>
    <w:rPr>
      <w:b/>
      <w:bCs/>
    </w:rPr>
  </w:style>
  <w:style w:type="character" w:customStyle="1" w:styleId="CommentSubjectChar">
    <w:name w:val="Comment Subject Char"/>
    <w:basedOn w:val="CommentTextChar"/>
    <w:link w:val="CommentSubject"/>
    <w:uiPriority w:val="99"/>
    <w:semiHidden/>
    <w:rsid w:val="00F84D89"/>
    <w:rPr>
      <w:rFonts w:ascii="Times New Roman" w:eastAsia="Times New Roman" w:hAnsi="Times New Roman" w:cs="Times New Roman"/>
      <w:b/>
      <w:bCs/>
      <w:sz w:val="20"/>
      <w:szCs w:val="20"/>
      <w:lang w:eastAsia="zh-CN"/>
    </w:rPr>
  </w:style>
  <w:style w:type="paragraph" w:customStyle="1" w:styleId="p">
    <w:name w:val="p"/>
    <w:basedOn w:val="Normal"/>
    <w:rsid w:val="0003670E"/>
    <w:pPr>
      <w:spacing w:before="100" w:beforeAutospacing="1" w:after="100" w:afterAutospacing="1"/>
    </w:pPr>
    <w:rPr>
      <w:sz w:val="24"/>
      <w:szCs w:val="24"/>
      <w:lang w:val="en-US" w:eastAsia="en-US"/>
    </w:rPr>
  </w:style>
  <w:style w:type="character" w:customStyle="1" w:styleId="f61">
    <w:name w:val="f61"/>
    <w:basedOn w:val="DefaultParagraphFont"/>
    <w:rsid w:val="0003670E"/>
  </w:style>
  <w:style w:type="character" w:customStyle="1" w:styleId="f59">
    <w:name w:val="f59"/>
    <w:basedOn w:val="DefaultParagraphFont"/>
    <w:rsid w:val="0003670E"/>
  </w:style>
  <w:style w:type="character" w:customStyle="1" w:styleId="f55">
    <w:name w:val="f55"/>
    <w:basedOn w:val="DefaultParagraphFont"/>
    <w:rsid w:val="0003670E"/>
  </w:style>
  <w:style w:type="character" w:styleId="UnresolvedMention">
    <w:name w:val="Unresolved Mention"/>
    <w:basedOn w:val="DefaultParagraphFont"/>
    <w:uiPriority w:val="99"/>
    <w:semiHidden/>
    <w:unhideWhenUsed/>
    <w:rsid w:val="0003670E"/>
    <w:rPr>
      <w:color w:val="605E5C"/>
      <w:shd w:val="clear" w:color="auto" w:fill="E1DFDD"/>
    </w:rPr>
  </w:style>
  <w:style w:type="character" w:customStyle="1" w:styleId="normaltextrun">
    <w:name w:val="normaltextrun"/>
    <w:basedOn w:val="DefaultParagraphFont"/>
    <w:rsid w:val="00F404F1"/>
  </w:style>
  <w:style w:type="character" w:customStyle="1" w:styleId="spellingerror">
    <w:name w:val="spellingerror"/>
    <w:basedOn w:val="DefaultParagraphFont"/>
    <w:rsid w:val="00F404F1"/>
  </w:style>
  <w:style w:type="character" w:customStyle="1" w:styleId="Heading2Char">
    <w:name w:val="Heading 2 Char"/>
    <w:basedOn w:val="DefaultParagraphFont"/>
    <w:link w:val="Heading2"/>
    <w:uiPriority w:val="9"/>
    <w:semiHidden/>
    <w:rsid w:val="00207ED0"/>
    <w:rPr>
      <w:rFonts w:asciiTheme="majorHAnsi" w:eastAsiaTheme="majorEastAsia" w:hAnsiTheme="majorHAnsi" w:cstheme="majorBidi"/>
      <w:color w:val="365F91" w:themeColor="accent1" w:themeShade="BF"/>
      <w:sz w:val="26"/>
      <w:szCs w:val="26"/>
      <w:lang w:eastAsia="zh-CN"/>
    </w:rPr>
  </w:style>
  <w:style w:type="paragraph" w:styleId="NormalWeb">
    <w:name w:val="Normal (Web)"/>
    <w:basedOn w:val="Normal"/>
    <w:uiPriority w:val="99"/>
    <w:unhideWhenUsed/>
    <w:rsid w:val="00CA4002"/>
    <w:pPr>
      <w:spacing w:before="100" w:beforeAutospacing="1" w:after="100" w:afterAutospacing="1"/>
    </w:pPr>
    <w:rPr>
      <w:sz w:val="24"/>
      <w:szCs w:val="24"/>
    </w:rPr>
  </w:style>
  <w:style w:type="character" w:styleId="Strong">
    <w:name w:val="Strong"/>
    <w:basedOn w:val="DefaultParagraphFont"/>
    <w:uiPriority w:val="22"/>
    <w:qFormat/>
    <w:rsid w:val="00CA4002"/>
    <w:rPr>
      <w:b/>
      <w:bCs/>
    </w:rPr>
  </w:style>
  <w:style w:type="character" w:customStyle="1" w:styleId="f11">
    <w:name w:val="f11"/>
    <w:basedOn w:val="DefaultParagraphFont"/>
    <w:rsid w:val="002F6E1B"/>
  </w:style>
  <w:style w:type="paragraph" w:customStyle="1" w:styleId="Default">
    <w:name w:val="Default"/>
    <w:basedOn w:val="Normal"/>
    <w:rsid w:val="001F2FDF"/>
    <w:pPr>
      <w:autoSpaceDE w:val="0"/>
      <w:autoSpaceDN w:val="0"/>
    </w:pPr>
    <w:rPr>
      <w:rFonts w:ascii="Calibri" w:eastAsiaTheme="minorHAnsi" w:hAnsi="Calibri"/>
      <w:color w:val="000000"/>
      <w:sz w:val="24"/>
      <w:szCs w:val="24"/>
      <w:lang w:eastAsia="en-GB"/>
    </w:rPr>
  </w:style>
  <w:style w:type="character" w:styleId="Emphasis">
    <w:name w:val="Emphasis"/>
    <w:basedOn w:val="DefaultParagraphFont"/>
    <w:uiPriority w:val="20"/>
    <w:qFormat/>
    <w:rsid w:val="00132A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45178">
      <w:bodyDiv w:val="1"/>
      <w:marLeft w:val="0"/>
      <w:marRight w:val="0"/>
      <w:marTop w:val="0"/>
      <w:marBottom w:val="0"/>
      <w:divBdr>
        <w:top w:val="none" w:sz="0" w:space="0" w:color="auto"/>
        <w:left w:val="none" w:sz="0" w:space="0" w:color="auto"/>
        <w:bottom w:val="none" w:sz="0" w:space="0" w:color="auto"/>
        <w:right w:val="none" w:sz="0" w:space="0" w:color="auto"/>
      </w:divBdr>
    </w:div>
    <w:div w:id="216478150">
      <w:bodyDiv w:val="1"/>
      <w:marLeft w:val="0"/>
      <w:marRight w:val="0"/>
      <w:marTop w:val="0"/>
      <w:marBottom w:val="0"/>
      <w:divBdr>
        <w:top w:val="none" w:sz="0" w:space="0" w:color="auto"/>
        <w:left w:val="none" w:sz="0" w:space="0" w:color="auto"/>
        <w:bottom w:val="none" w:sz="0" w:space="0" w:color="auto"/>
        <w:right w:val="none" w:sz="0" w:space="0" w:color="auto"/>
      </w:divBdr>
      <w:divsChild>
        <w:div w:id="2122258904">
          <w:marLeft w:val="450"/>
          <w:marRight w:val="0"/>
          <w:marTop w:val="0"/>
          <w:marBottom w:val="0"/>
          <w:divBdr>
            <w:top w:val="none" w:sz="0" w:space="0" w:color="auto"/>
            <w:left w:val="none" w:sz="0" w:space="0" w:color="auto"/>
            <w:bottom w:val="none" w:sz="0" w:space="0" w:color="auto"/>
            <w:right w:val="none" w:sz="0" w:space="0" w:color="auto"/>
          </w:divBdr>
          <w:divsChild>
            <w:div w:id="920262326">
              <w:marLeft w:val="0"/>
              <w:marRight w:val="0"/>
              <w:marTop w:val="0"/>
              <w:marBottom w:val="375"/>
              <w:divBdr>
                <w:top w:val="none" w:sz="0" w:space="0" w:color="auto"/>
                <w:left w:val="none" w:sz="0" w:space="0" w:color="auto"/>
                <w:bottom w:val="none" w:sz="0" w:space="0" w:color="auto"/>
                <w:right w:val="none" w:sz="0" w:space="0" w:color="auto"/>
              </w:divBdr>
            </w:div>
            <w:div w:id="1408728750">
              <w:marLeft w:val="0"/>
              <w:marRight w:val="0"/>
              <w:marTop w:val="0"/>
              <w:marBottom w:val="375"/>
              <w:divBdr>
                <w:top w:val="none" w:sz="0" w:space="0" w:color="auto"/>
                <w:left w:val="none" w:sz="0" w:space="0" w:color="auto"/>
                <w:bottom w:val="none" w:sz="0" w:space="0" w:color="auto"/>
                <w:right w:val="none" w:sz="0" w:space="0" w:color="auto"/>
              </w:divBdr>
            </w:div>
            <w:div w:id="1704817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12553622">
      <w:bodyDiv w:val="1"/>
      <w:marLeft w:val="0"/>
      <w:marRight w:val="0"/>
      <w:marTop w:val="0"/>
      <w:marBottom w:val="0"/>
      <w:divBdr>
        <w:top w:val="none" w:sz="0" w:space="0" w:color="auto"/>
        <w:left w:val="none" w:sz="0" w:space="0" w:color="auto"/>
        <w:bottom w:val="none" w:sz="0" w:space="0" w:color="auto"/>
        <w:right w:val="none" w:sz="0" w:space="0" w:color="auto"/>
      </w:divBdr>
    </w:div>
    <w:div w:id="1250774986">
      <w:bodyDiv w:val="1"/>
      <w:marLeft w:val="0"/>
      <w:marRight w:val="0"/>
      <w:marTop w:val="0"/>
      <w:marBottom w:val="0"/>
      <w:divBdr>
        <w:top w:val="none" w:sz="0" w:space="0" w:color="auto"/>
        <w:left w:val="none" w:sz="0" w:space="0" w:color="auto"/>
        <w:bottom w:val="none" w:sz="0" w:space="0" w:color="auto"/>
        <w:right w:val="none" w:sz="0" w:space="0" w:color="auto"/>
      </w:divBdr>
    </w:div>
    <w:div w:id="1325859437">
      <w:bodyDiv w:val="1"/>
      <w:marLeft w:val="0"/>
      <w:marRight w:val="0"/>
      <w:marTop w:val="0"/>
      <w:marBottom w:val="0"/>
      <w:divBdr>
        <w:top w:val="none" w:sz="0" w:space="0" w:color="auto"/>
        <w:left w:val="none" w:sz="0" w:space="0" w:color="auto"/>
        <w:bottom w:val="none" w:sz="0" w:space="0" w:color="auto"/>
        <w:right w:val="none" w:sz="0" w:space="0" w:color="auto"/>
      </w:divBdr>
    </w:div>
    <w:div w:id="1438283663">
      <w:bodyDiv w:val="1"/>
      <w:marLeft w:val="0"/>
      <w:marRight w:val="0"/>
      <w:marTop w:val="0"/>
      <w:marBottom w:val="0"/>
      <w:divBdr>
        <w:top w:val="none" w:sz="0" w:space="0" w:color="auto"/>
        <w:left w:val="none" w:sz="0" w:space="0" w:color="auto"/>
        <w:bottom w:val="none" w:sz="0" w:space="0" w:color="auto"/>
        <w:right w:val="none" w:sz="0" w:space="0" w:color="auto"/>
      </w:divBdr>
    </w:div>
    <w:div w:id="1489591417">
      <w:bodyDiv w:val="1"/>
      <w:marLeft w:val="0"/>
      <w:marRight w:val="0"/>
      <w:marTop w:val="0"/>
      <w:marBottom w:val="0"/>
      <w:divBdr>
        <w:top w:val="none" w:sz="0" w:space="0" w:color="auto"/>
        <w:left w:val="none" w:sz="0" w:space="0" w:color="auto"/>
        <w:bottom w:val="none" w:sz="0" w:space="0" w:color="auto"/>
        <w:right w:val="none" w:sz="0" w:space="0" w:color="auto"/>
      </w:divBdr>
    </w:div>
    <w:div w:id="1551570728">
      <w:bodyDiv w:val="1"/>
      <w:marLeft w:val="0"/>
      <w:marRight w:val="0"/>
      <w:marTop w:val="0"/>
      <w:marBottom w:val="0"/>
      <w:divBdr>
        <w:top w:val="none" w:sz="0" w:space="0" w:color="auto"/>
        <w:left w:val="none" w:sz="0" w:space="0" w:color="auto"/>
        <w:bottom w:val="none" w:sz="0" w:space="0" w:color="auto"/>
        <w:right w:val="none" w:sz="0" w:space="0" w:color="auto"/>
      </w:divBdr>
    </w:div>
    <w:div w:id="1602567074">
      <w:bodyDiv w:val="1"/>
      <w:marLeft w:val="0"/>
      <w:marRight w:val="0"/>
      <w:marTop w:val="0"/>
      <w:marBottom w:val="0"/>
      <w:divBdr>
        <w:top w:val="none" w:sz="0" w:space="0" w:color="auto"/>
        <w:left w:val="none" w:sz="0" w:space="0" w:color="auto"/>
        <w:bottom w:val="none" w:sz="0" w:space="0" w:color="auto"/>
        <w:right w:val="none" w:sz="0" w:space="0" w:color="auto"/>
      </w:divBdr>
    </w:div>
    <w:div w:id="1699501151">
      <w:bodyDiv w:val="1"/>
      <w:marLeft w:val="0"/>
      <w:marRight w:val="0"/>
      <w:marTop w:val="0"/>
      <w:marBottom w:val="0"/>
      <w:divBdr>
        <w:top w:val="none" w:sz="0" w:space="0" w:color="auto"/>
        <w:left w:val="none" w:sz="0" w:space="0" w:color="auto"/>
        <w:bottom w:val="none" w:sz="0" w:space="0" w:color="auto"/>
        <w:right w:val="none" w:sz="0" w:space="0" w:color="auto"/>
      </w:divBdr>
    </w:div>
    <w:div w:id="1757248245">
      <w:bodyDiv w:val="1"/>
      <w:marLeft w:val="0"/>
      <w:marRight w:val="0"/>
      <w:marTop w:val="0"/>
      <w:marBottom w:val="0"/>
      <w:divBdr>
        <w:top w:val="none" w:sz="0" w:space="0" w:color="auto"/>
        <w:left w:val="none" w:sz="0" w:space="0" w:color="auto"/>
        <w:bottom w:val="none" w:sz="0" w:space="0" w:color="auto"/>
        <w:right w:val="none" w:sz="0" w:space="0" w:color="auto"/>
      </w:divBdr>
    </w:div>
    <w:div w:id="1940985450">
      <w:bodyDiv w:val="1"/>
      <w:marLeft w:val="0"/>
      <w:marRight w:val="0"/>
      <w:marTop w:val="0"/>
      <w:marBottom w:val="0"/>
      <w:divBdr>
        <w:top w:val="none" w:sz="0" w:space="0" w:color="auto"/>
        <w:left w:val="none" w:sz="0" w:space="0" w:color="auto"/>
        <w:bottom w:val="none" w:sz="0" w:space="0" w:color="auto"/>
        <w:right w:val="none" w:sz="0" w:space="0" w:color="auto"/>
      </w:divBdr>
    </w:div>
    <w:div w:id="1966809360">
      <w:bodyDiv w:val="1"/>
      <w:marLeft w:val="0"/>
      <w:marRight w:val="0"/>
      <w:marTop w:val="0"/>
      <w:marBottom w:val="0"/>
      <w:divBdr>
        <w:top w:val="none" w:sz="0" w:space="0" w:color="auto"/>
        <w:left w:val="none" w:sz="0" w:space="0" w:color="auto"/>
        <w:bottom w:val="none" w:sz="0" w:space="0" w:color="auto"/>
        <w:right w:val="none" w:sz="0" w:space="0" w:color="auto"/>
      </w:divBdr>
    </w:div>
    <w:div w:id="2099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nnah@perciu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rciu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B9ECABAEA9B4CBCA614D600792BF0" ma:contentTypeVersion="10" ma:contentTypeDescription="Create a new document." ma:contentTypeScope="" ma:versionID="05f8e6e6b32a1fa121ff1b0341127767">
  <xsd:schema xmlns:xsd="http://www.w3.org/2001/XMLSchema" xmlns:xs="http://www.w3.org/2001/XMLSchema" xmlns:p="http://schemas.microsoft.com/office/2006/metadata/properties" xmlns:ns2="abce53d2-2218-4684-87e9-94ae0284ed7b" xmlns:ns3="6803fd1e-71cf-4685-ba02-2ee38da97a54" targetNamespace="http://schemas.microsoft.com/office/2006/metadata/properties" ma:root="true" ma:fieldsID="12352d82c2e02cc81dddd3885ccbd87c" ns2:_="" ns3:_="">
    <xsd:import namespace="abce53d2-2218-4684-87e9-94ae0284ed7b"/>
    <xsd:import namespace="6803fd1e-71cf-4685-ba02-2ee38da97a5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53d2-2218-4684-87e9-94ae0284ed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03fd1e-71cf-4685-ba02-2ee38da97a5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26306-44CE-4080-B9A9-EDCC79DF5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53d2-2218-4684-87e9-94ae0284ed7b"/>
    <ds:schemaRef ds:uri="6803fd1e-71cf-4685-ba02-2ee38da97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B67C7-E1F0-431D-89CE-44CE5FC10CB6}">
  <ds:schemaRefs>
    <ds:schemaRef ds:uri="http://schemas.microsoft.com/sharepoint/v3/contenttype/forms"/>
  </ds:schemaRefs>
</ds:datastoreItem>
</file>

<file path=customXml/itemProps3.xml><?xml version="1.0" encoding="utf-8"?>
<ds:datastoreItem xmlns:ds="http://schemas.openxmlformats.org/officeDocument/2006/customXml" ds:itemID="{90E53F47-DD5B-41CF-8E12-F0FDBADFDA34}">
  <ds:schemaRefs>
    <ds:schemaRef ds:uri="http://schemas.openxmlformats.org/officeDocument/2006/bibliography"/>
  </ds:schemaRefs>
</ds:datastoreItem>
</file>

<file path=customXml/itemProps4.xml><?xml version="1.0" encoding="utf-8"?>
<ds:datastoreItem xmlns:ds="http://schemas.openxmlformats.org/officeDocument/2006/customXml" ds:itemID="{A08BB855-68F3-4EFB-B516-722E7747D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3507</Characters>
  <Application>Microsoft Office Word</Application>
  <DocSecurity>0</DocSecurity>
  <Lines>68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LibbyP</dc:creator>
  <cp:lastModifiedBy>Camilla Vickerage</cp:lastModifiedBy>
  <cp:revision>7</cp:revision>
  <cp:lastPrinted>2023-07-26T09:52:00Z</cp:lastPrinted>
  <dcterms:created xsi:type="dcterms:W3CDTF">2024-04-04T10:59:00Z</dcterms:created>
  <dcterms:modified xsi:type="dcterms:W3CDTF">2024-04-04T12:43:00Z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0x010100BE8B9ECABAEA9B4CBCA614D600792BF0</vt:lpwstr>
  </property>
  <property fmtid="{D5CDD505-2E9C-101B-9397-08002B2CF9AE}" pid="3" name="GrammarlyDocumentId">
    <vt:lpwstr>21a2c86b35497ee8eb127b069decbf2161e609174c4adfbbb11a7b10359e5eb2</vt:lpwstr>
  </property>
</Properties>
</file>